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99" w:rsidRDefault="00D30B97">
      <w:pPr>
        <w:tabs>
          <w:tab w:val="right" w:pos="8640"/>
        </w:tabs>
      </w:pPr>
      <w:r>
        <w:t>LHS Social Studies Dept.</w:t>
      </w:r>
      <w:r w:rsidR="00803699">
        <w:tab/>
      </w:r>
      <w:r>
        <w:t>Summer 2017</w:t>
      </w:r>
    </w:p>
    <w:p w:rsidR="00803699" w:rsidRDefault="00803699">
      <w:pPr>
        <w:tabs>
          <w:tab w:val="right" w:pos="8640"/>
        </w:tabs>
      </w:pPr>
    </w:p>
    <w:p w:rsidR="00803699" w:rsidRDefault="00D30B97">
      <w:pPr>
        <w:tabs>
          <w:tab w:val="right" w:pos="8640"/>
        </w:tabs>
        <w:jc w:val="center"/>
        <w:rPr>
          <w:sz w:val="28"/>
        </w:rPr>
      </w:pPr>
      <w:r>
        <w:rPr>
          <w:b/>
          <w:bCs/>
          <w:sz w:val="28"/>
        </w:rPr>
        <w:t>Getting Ready for the</w:t>
      </w:r>
      <w:r w:rsidR="00803699">
        <w:rPr>
          <w:b/>
          <w:bCs/>
          <w:sz w:val="28"/>
        </w:rPr>
        <w:t xml:space="preserve"> College </w:t>
      </w:r>
      <w:r w:rsidR="00E0552B">
        <w:rPr>
          <w:b/>
          <w:bCs/>
          <w:sz w:val="28"/>
        </w:rPr>
        <w:t>Application Process</w:t>
      </w:r>
      <w:r>
        <w:rPr>
          <w:b/>
          <w:bCs/>
          <w:sz w:val="28"/>
        </w:rPr>
        <w:t xml:space="preserve"> during the Summer</w:t>
      </w:r>
    </w:p>
    <w:p w:rsidR="00803699" w:rsidRDefault="00803699">
      <w:pPr>
        <w:tabs>
          <w:tab w:val="right" w:pos="8640"/>
        </w:tabs>
        <w:jc w:val="center"/>
        <w:rPr>
          <w:sz w:val="28"/>
        </w:rPr>
      </w:pPr>
    </w:p>
    <w:p w:rsidR="00803699" w:rsidRDefault="00803699">
      <w:pPr>
        <w:pStyle w:val="Heading1"/>
        <w:framePr w:wrap="around"/>
        <w:pBdr>
          <w:top w:val="single" w:sz="4" w:space="1" w:color="auto"/>
          <w:left w:val="single" w:sz="4" w:space="4" w:color="auto"/>
          <w:bottom w:val="single" w:sz="4" w:space="1" w:color="auto"/>
          <w:right w:val="single" w:sz="4" w:space="4" w:color="auto"/>
        </w:pBdr>
      </w:pPr>
      <w:r>
        <w:t>Fit</w:t>
      </w:r>
    </w:p>
    <w:p w:rsidR="00803699" w:rsidRDefault="00803699">
      <w:pPr>
        <w:tabs>
          <w:tab w:val="right" w:pos="8640"/>
        </w:tabs>
        <w:jc w:val="both"/>
        <w:rPr>
          <w:sz w:val="22"/>
        </w:rPr>
      </w:pPr>
      <w:r>
        <w:rPr>
          <w:sz w:val="22"/>
        </w:rPr>
        <w:t xml:space="preserve">is the word that you need to remember when applying to college. Colleges and universities are not looking for the “best,” they are looking for the “best fit.” This means that some excellent students are not admitted to schools, because their strengths and interests do not fit well with what the college can offer. Other students who may not seem like superstar all-around students </w:t>
      </w:r>
      <w:r>
        <w:rPr>
          <w:i/>
          <w:iCs/>
          <w:sz w:val="22"/>
        </w:rPr>
        <w:t>do</w:t>
      </w:r>
      <w:r>
        <w:rPr>
          <w:sz w:val="22"/>
        </w:rPr>
        <w:t xml:space="preserve"> get in, because they are a much better fit for the strengths of the college. Just as with job searches, you must think about how you as an overall person </w:t>
      </w:r>
      <w:r>
        <w:rPr>
          <w:i/>
          <w:iCs/>
          <w:sz w:val="22"/>
        </w:rPr>
        <w:t>fit</w:t>
      </w:r>
      <w:r>
        <w:rPr>
          <w:sz w:val="22"/>
        </w:rPr>
        <w:t xml:space="preserve"> into the colleges you are investigating. As well, when you apply, you must prove to the school that you will fit in well.</w:t>
      </w:r>
    </w:p>
    <w:p w:rsidR="00803699" w:rsidRDefault="00803699">
      <w:pPr>
        <w:tabs>
          <w:tab w:val="right" w:pos="8640"/>
        </w:tabs>
        <w:jc w:val="both"/>
        <w:rPr>
          <w:sz w:val="22"/>
        </w:rPr>
      </w:pPr>
    </w:p>
    <w:p w:rsidR="00E0552B" w:rsidRDefault="00803699">
      <w:pPr>
        <w:tabs>
          <w:tab w:val="right" w:pos="8640"/>
        </w:tabs>
        <w:jc w:val="both"/>
        <w:rPr>
          <w:sz w:val="22"/>
        </w:rPr>
      </w:pPr>
      <w:r>
        <w:rPr>
          <w:b/>
          <w:bCs/>
          <w:sz w:val="22"/>
        </w:rPr>
        <w:t>What does that mean?</w:t>
      </w:r>
      <w:r>
        <w:rPr>
          <w:sz w:val="22"/>
        </w:rPr>
        <w:t xml:space="preserve"> First off, you need to have a fairly good idea of who you are: what are your strengths and weaknesses, what are your interests and dreams, what things do you see yourself doing in life? </w:t>
      </w:r>
      <w:r w:rsidR="00E0552B">
        <w:rPr>
          <w:sz w:val="22"/>
        </w:rPr>
        <w:t>We will conduct two exercises in class that are designed to make you think outside the box about that.</w:t>
      </w:r>
    </w:p>
    <w:p w:rsidR="00803699" w:rsidRDefault="00E0552B" w:rsidP="00E0552B">
      <w:pPr>
        <w:tabs>
          <w:tab w:val="left" w:pos="540"/>
          <w:tab w:val="right" w:pos="8640"/>
        </w:tabs>
        <w:jc w:val="both"/>
        <w:rPr>
          <w:sz w:val="22"/>
        </w:rPr>
      </w:pPr>
      <w:r>
        <w:rPr>
          <w:sz w:val="22"/>
        </w:rPr>
        <w:tab/>
      </w:r>
      <w:r w:rsidR="00803699">
        <w:rPr>
          <w:sz w:val="22"/>
        </w:rPr>
        <w:t xml:space="preserve">Next, you need to figure some basic parameters of your search: do I want a big school, medium school, or small? Rural or urban? Close to home, within a day’s drive, across the country? Public or private? Sports school or academic? Frats and sororities, or not? It is best to make a </w:t>
      </w:r>
      <w:r>
        <w:rPr>
          <w:sz w:val="22"/>
        </w:rPr>
        <w:t>list</w:t>
      </w:r>
      <w:r w:rsidR="00803699">
        <w:rPr>
          <w:sz w:val="22"/>
        </w:rPr>
        <w:t xml:space="preserve"> of what qualities you want in a school upfront. This will help you winnow through the hundreds of possibilities.</w:t>
      </w:r>
    </w:p>
    <w:p w:rsidR="00803699" w:rsidRDefault="00803699">
      <w:pPr>
        <w:tabs>
          <w:tab w:val="right" w:pos="8640"/>
        </w:tabs>
        <w:jc w:val="both"/>
        <w:rPr>
          <w:sz w:val="22"/>
        </w:rPr>
      </w:pPr>
    </w:p>
    <w:p w:rsidR="00803699" w:rsidRDefault="00E0552B">
      <w:pPr>
        <w:tabs>
          <w:tab w:val="right" w:pos="8640"/>
        </w:tabs>
        <w:jc w:val="both"/>
        <w:rPr>
          <w:sz w:val="22"/>
        </w:rPr>
      </w:pPr>
      <w:r>
        <w:rPr>
          <w:b/>
          <w:bCs/>
          <w:sz w:val="22"/>
        </w:rPr>
        <w:t>W</w:t>
      </w:r>
      <w:r w:rsidR="00803699">
        <w:rPr>
          <w:b/>
          <w:bCs/>
          <w:sz w:val="22"/>
        </w:rPr>
        <w:t xml:space="preserve">orry about the money </w:t>
      </w:r>
      <w:r>
        <w:rPr>
          <w:b/>
          <w:bCs/>
          <w:sz w:val="22"/>
        </w:rPr>
        <w:t>second</w:t>
      </w:r>
      <w:r w:rsidR="00803699">
        <w:rPr>
          <w:b/>
          <w:bCs/>
          <w:sz w:val="22"/>
        </w:rPr>
        <w:t>.</w:t>
      </w:r>
      <w:r w:rsidR="00803699">
        <w:rPr>
          <w:sz w:val="22"/>
        </w:rPr>
        <w:t xml:space="preserve"> The money is </w:t>
      </w:r>
      <w:r>
        <w:rPr>
          <w:sz w:val="22"/>
        </w:rPr>
        <w:t>not the primary</w:t>
      </w:r>
      <w:r w:rsidR="00803699">
        <w:rPr>
          <w:sz w:val="22"/>
        </w:rPr>
        <w:t xml:space="preserve"> concern</w:t>
      </w:r>
      <w:r>
        <w:rPr>
          <w:sz w:val="22"/>
        </w:rPr>
        <w:t xml:space="preserve"> in the “who-am-I” and school selection process</w:t>
      </w:r>
      <w:r w:rsidR="00803699">
        <w:rPr>
          <w:sz w:val="22"/>
        </w:rPr>
        <w:t xml:space="preserve">. First, you need to figure out the fit and how you will </w:t>
      </w:r>
      <w:r>
        <w:rPr>
          <w:sz w:val="22"/>
        </w:rPr>
        <w:t>present</w:t>
      </w:r>
      <w:r w:rsidR="00803699">
        <w:rPr>
          <w:sz w:val="22"/>
        </w:rPr>
        <w:t xml:space="preserve"> yourself</w:t>
      </w:r>
      <w:r>
        <w:rPr>
          <w:sz w:val="22"/>
        </w:rPr>
        <w:t xml:space="preserve"> to colleges; what will your narrative be?</w:t>
      </w:r>
      <w:r w:rsidR="00803699">
        <w:rPr>
          <w:sz w:val="22"/>
        </w:rPr>
        <w:t xml:space="preserve"> </w:t>
      </w:r>
      <w:r>
        <w:rPr>
          <w:sz w:val="22"/>
        </w:rPr>
        <w:t>Only then do you worry about</w:t>
      </w:r>
      <w:r w:rsidR="00803699">
        <w:rPr>
          <w:sz w:val="22"/>
        </w:rPr>
        <w:t xml:space="preserve"> the money side. Remember, many expensive colleges have large financial aid programs and end up being cheaper than schools that look less expensive up front. Also, there are hundreds of millions of dollars of scholarships that are awarded each year to students who do the work necessary to get them. </w:t>
      </w:r>
    </w:p>
    <w:p w:rsidR="00803699" w:rsidRDefault="00803699">
      <w:pPr>
        <w:tabs>
          <w:tab w:val="right" w:pos="8640"/>
        </w:tabs>
        <w:jc w:val="both"/>
        <w:rPr>
          <w:sz w:val="22"/>
        </w:rPr>
      </w:pPr>
    </w:p>
    <w:p w:rsidR="00803699" w:rsidRDefault="00803699">
      <w:pPr>
        <w:tabs>
          <w:tab w:val="right" w:pos="8640"/>
        </w:tabs>
        <w:jc w:val="both"/>
        <w:rPr>
          <w:sz w:val="22"/>
        </w:rPr>
      </w:pPr>
      <w:r>
        <w:rPr>
          <w:b/>
          <w:bCs/>
          <w:sz w:val="22"/>
        </w:rPr>
        <w:t>Talk with your parent</w:t>
      </w:r>
      <w:r w:rsidR="00E0552B">
        <w:rPr>
          <w:b/>
          <w:bCs/>
          <w:sz w:val="22"/>
        </w:rPr>
        <w:t>(</w:t>
      </w:r>
      <w:r>
        <w:rPr>
          <w:b/>
          <w:bCs/>
          <w:sz w:val="22"/>
        </w:rPr>
        <w:t>s</w:t>
      </w:r>
      <w:r w:rsidR="00E0552B">
        <w:rPr>
          <w:b/>
          <w:bCs/>
          <w:sz w:val="22"/>
        </w:rPr>
        <w:t>)/guardian(s)</w:t>
      </w:r>
      <w:r>
        <w:rPr>
          <w:b/>
          <w:bCs/>
          <w:sz w:val="22"/>
        </w:rPr>
        <w:t xml:space="preserve"> early.</w:t>
      </w:r>
      <w:r>
        <w:rPr>
          <w:sz w:val="22"/>
        </w:rPr>
        <w:t xml:space="preserve"> If you take initiative and show your parent</w:t>
      </w:r>
      <w:r w:rsidR="00E0552B">
        <w:rPr>
          <w:sz w:val="22"/>
        </w:rPr>
        <w:t>(</w:t>
      </w:r>
      <w:r>
        <w:rPr>
          <w:sz w:val="22"/>
        </w:rPr>
        <w:t>s</w:t>
      </w:r>
      <w:r w:rsidR="00E0552B">
        <w:rPr>
          <w:sz w:val="22"/>
        </w:rPr>
        <w:t>)/ guardian(s)</w:t>
      </w:r>
      <w:r>
        <w:rPr>
          <w:sz w:val="22"/>
        </w:rPr>
        <w:t xml:space="preserve"> now that you are well prepared and serious about </w:t>
      </w:r>
      <w:r w:rsidR="00E0552B">
        <w:rPr>
          <w:sz w:val="22"/>
        </w:rPr>
        <w:t xml:space="preserve">looking for schools and </w:t>
      </w:r>
      <w:r>
        <w:rPr>
          <w:sz w:val="22"/>
        </w:rPr>
        <w:t xml:space="preserve">preparing for the college transition, you will have a much happier life for the next </w:t>
      </w:r>
      <w:r w:rsidR="00D30B97">
        <w:rPr>
          <w:sz w:val="22"/>
        </w:rPr>
        <w:t>nine</w:t>
      </w:r>
      <w:r>
        <w:rPr>
          <w:sz w:val="22"/>
        </w:rPr>
        <w:t xml:space="preserve"> months. This is a tough transition for </w:t>
      </w:r>
      <w:r w:rsidR="00E0552B">
        <w:rPr>
          <w:sz w:val="22"/>
        </w:rPr>
        <w:t>those around you</w:t>
      </w:r>
      <w:r>
        <w:rPr>
          <w:sz w:val="22"/>
        </w:rPr>
        <w:t xml:space="preserve">, too. Your </w:t>
      </w:r>
      <w:r w:rsidR="00E0552B">
        <w:rPr>
          <w:sz w:val="22"/>
        </w:rPr>
        <w:t xml:space="preserve">thoughtful </w:t>
      </w:r>
      <w:r>
        <w:rPr>
          <w:sz w:val="22"/>
        </w:rPr>
        <w:t>work makes it easier all around.</w:t>
      </w:r>
    </w:p>
    <w:p w:rsidR="00803699" w:rsidRDefault="00803699">
      <w:pPr>
        <w:tabs>
          <w:tab w:val="right" w:pos="8640"/>
        </w:tabs>
        <w:jc w:val="both"/>
        <w:rPr>
          <w:sz w:val="22"/>
        </w:rPr>
      </w:pPr>
    </w:p>
    <w:p w:rsidR="00803699" w:rsidRDefault="00803699">
      <w:pPr>
        <w:tabs>
          <w:tab w:val="right" w:pos="8640"/>
        </w:tabs>
        <w:jc w:val="both"/>
        <w:rPr>
          <w:sz w:val="22"/>
        </w:rPr>
      </w:pPr>
      <w:r>
        <w:rPr>
          <w:sz w:val="22"/>
          <w:u w:val="single"/>
        </w:rPr>
        <w:t>What do I do now?</w:t>
      </w:r>
      <w:r>
        <w:rPr>
          <w:sz w:val="22"/>
        </w:rPr>
        <w:t>:</w:t>
      </w:r>
    </w:p>
    <w:p w:rsidR="00803699" w:rsidRDefault="00803699">
      <w:pPr>
        <w:numPr>
          <w:ilvl w:val="0"/>
          <w:numId w:val="1"/>
        </w:numPr>
        <w:tabs>
          <w:tab w:val="right" w:pos="8640"/>
        </w:tabs>
        <w:jc w:val="both"/>
        <w:rPr>
          <w:sz w:val="20"/>
        </w:rPr>
      </w:pPr>
      <w:r>
        <w:rPr>
          <w:sz w:val="20"/>
        </w:rPr>
        <w:t>Start a notebook or file and write a draft “Who am I / What do I want” essay</w:t>
      </w:r>
    </w:p>
    <w:p w:rsidR="00803699" w:rsidRDefault="00803699">
      <w:pPr>
        <w:numPr>
          <w:ilvl w:val="0"/>
          <w:numId w:val="1"/>
        </w:numPr>
        <w:tabs>
          <w:tab w:val="right" w:pos="8640"/>
        </w:tabs>
        <w:jc w:val="both"/>
        <w:rPr>
          <w:sz w:val="20"/>
        </w:rPr>
      </w:pPr>
      <w:r>
        <w:rPr>
          <w:sz w:val="20"/>
        </w:rPr>
        <w:t>Make a list of what you think your strengths are</w:t>
      </w:r>
    </w:p>
    <w:p w:rsidR="00803699" w:rsidRDefault="00803699">
      <w:pPr>
        <w:numPr>
          <w:ilvl w:val="0"/>
          <w:numId w:val="1"/>
        </w:numPr>
        <w:tabs>
          <w:tab w:val="right" w:pos="8640"/>
        </w:tabs>
        <w:jc w:val="both"/>
        <w:rPr>
          <w:sz w:val="20"/>
        </w:rPr>
      </w:pPr>
      <w:r>
        <w:rPr>
          <w:sz w:val="20"/>
        </w:rPr>
        <w:t>Start work on a resume if you do not already have one</w:t>
      </w:r>
    </w:p>
    <w:p w:rsidR="00803699" w:rsidRDefault="00E0552B">
      <w:pPr>
        <w:numPr>
          <w:ilvl w:val="0"/>
          <w:numId w:val="1"/>
        </w:numPr>
        <w:tabs>
          <w:tab w:val="right" w:pos="8640"/>
        </w:tabs>
        <w:jc w:val="both"/>
        <w:rPr>
          <w:sz w:val="20"/>
        </w:rPr>
      </w:pPr>
      <w:r>
        <w:rPr>
          <w:sz w:val="20"/>
        </w:rPr>
        <w:t>Think about who your recommendors will be</w:t>
      </w:r>
    </w:p>
    <w:p w:rsidR="00803699" w:rsidRDefault="00803699">
      <w:pPr>
        <w:numPr>
          <w:ilvl w:val="0"/>
          <w:numId w:val="1"/>
        </w:numPr>
        <w:tabs>
          <w:tab w:val="right" w:pos="8640"/>
        </w:tabs>
        <w:jc w:val="both"/>
        <w:rPr>
          <w:sz w:val="20"/>
        </w:rPr>
      </w:pPr>
      <w:r>
        <w:rPr>
          <w:sz w:val="20"/>
        </w:rPr>
        <w:t>Start a “what I want in a college” list</w:t>
      </w:r>
    </w:p>
    <w:p w:rsidR="00803699" w:rsidRDefault="00803699">
      <w:pPr>
        <w:numPr>
          <w:ilvl w:val="0"/>
          <w:numId w:val="1"/>
        </w:numPr>
        <w:tabs>
          <w:tab w:val="right" w:pos="8640"/>
        </w:tabs>
        <w:jc w:val="both"/>
        <w:rPr>
          <w:sz w:val="20"/>
        </w:rPr>
      </w:pPr>
      <w:r>
        <w:rPr>
          <w:sz w:val="20"/>
        </w:rPr>
        <w:t>Look at some college brochures and websites and take notes about what excites you and what repels you</w:t>
      </w:r>
    </w:p>
    <w:p w:rsidR="00803699" w:rsidRDefault="00803699">
      <w:pPr>
        <w:numPr>
          <w:ilvl w:val="0"/>
          <w:numId w:val="1"/>
        </w:numPr>
        <w:tabs>
          <w:tab w:val="right" w:pos="8640"/>
        </w:tabs>
        <w:jc w:val="both"/>
        <w:rPr>
          <w:sz w:val="20"/>
        </w:rPr>
      </w:pPr>
      <w:r>
        <w:rPr>
          <w:sz w:val="20"/>
        </w:rPr>
        <w:t xml:space="preserve">Talk with </w:t>
      </w:r>
      <w:r w:rsidR="00E0552B">
        <w:rPr>
          <w:sz w:val="20"/>
        </w:rPr>
        <w:t>parent(s)/guardians</w:t>
      </w:r>
      <w:r>
        <w:rPr>
          <w:sz w:val="20"/>
        </w:rPr>
        <w:t xml:space="preserve"> about what they think about the college process</w:t>
      </w:r>
      <w:r w:rsidR="00E0552B">
        <w:rPr>
          <w:sz w:val="20"/>
        </w:rPr>
        <w:t>; factor that into how you will handle the process yourself</w:t>
      </w:r>
    </w:p>
    <w:p w:rsidR="00803699" w:rsidRDefault="00803699">
      <w:pPr>
        <w:numPr>
          <w:ilvl w:val="0"/>
          <w:numId w:val="1"/>
        </w:numPr>
        <w:tabs>
          <w:tab w:val="right" w:pos="8640"/>
        </w:tabs>
        <w:jc w:val="both"/>
        <w:rPr>
          <w:sz w:val="20"/>
        </w:rPr>
      </w:pPr>
      <w:r>
        <w:rPr>
          <w:sz w:val="20"/>
        </w:rPr>
        <w:t xml:space="preserve">DON’T STRESS. </w:t>
      </w:r>
      <w:r w:rsidR="00E0552B">
        <w:rPr>
          <w:sz w:val="20"/>
        </w:rPr>
        <w:t>It will not help you. Steady, thoughtful work will help you. Start now so that you do not stress later.</w:t>
      </w:r>
    </w:p>
    <w:p w:rsidR="00D30B97" w:rsidRDefault="00D30B97" w:rsidP="00D30B97">
      <w:pPr>
        <w:tabs>
          <w:tab w:val="right" w:pos="8640"/>
        </w:tabs>
        <w:jc w:val="both"/>
        <w:rPr>
          <w:sz w:val="20"/>
        </w:rPr>
      </w:pPr>
    </w:p>
    <w:p w:rsidR="00D30B97" w:rsidRDefault="00D30B97" w:rsidP="00D30B97">
      <w:pPr>
        <w:tabs>
          <w:tab w:val="right" w:pos="8640"/>
        </w:tabs>
        <w:jc w:val="both"/>
        <w:rPr>
          <w:i/>
          <w:sz w:val="20"/>
        </w:rPr>
      </w:pPr>
      <w:r>
        <w:rPr>
          <w:i/>
          <w:sz w:val="20"/>
        </w:rPr>
        <w:t>Next page: Tips on getting a recommendation</w:t>
      </w:r>
    </w:p>
    <w:p w:rsidR="00D30B97" w:rsidRDefault="00D30B97">
      <w:pPr>
        <w:rPr>
          <w:i/>
          <w:sz w:val="20"/>
        </w:rPr>
      </w:pPr>
      <w:r>
        <w:rPr>
          <w:i/>
          <w:sz w:val="20"/>
        </w:rPr>
        <w:br w:type="page"/>
      </w:r>
    </w:p>
    <w:p w:rsidR="00D30B97" w:rsidRPr="00E64360" w:rsidRDefault="00D30B97" w:rsidP="00D30B97">
      <w:pPr>
        <w:tabs>
          <w:tab w:val="right" w:pos="8640"/>
        </w:tabs>
        <w:jc w:val="center"/>
      </w:pPr>
      <w:r w:rsidRPr="00E64360">
        <w:rPr>
          <w:b/>
        </w:rPr>
        <w:lastRenderedPageBreak/>
        <w:t>TIPS ON GETTING A GOOD RECOMMENDATION FROM A TEACHER</w:t>
      </w:r>
    </w:p>
    <w:p w:rsidR="00D30B97" w:rsidRPr="00E64360" w:rsidRDefault="00D30B97" w:rsidP="00D30B97">
      <w:pPr>
        <w:tabs>
          <w:tab w:val="right" w:pos="8640"/>
        </w:tabs>
        <w:jc w:val="both"/>
      </w:pPr>
    </w:p>
    <w:p w:rsidR="00D30B97" w:rsidRPr="00E64360" w:rsidRDefault="00D30B97" w:rsidP="00D30B97">
      <w:pPr>
        <w:pBdr>
          <w:top w:val="single" w:sz="4" w:space="1" w:color="auto"/>
          <w:left w:val="single" w:sz="4" w:space="4" w:color="auto"/>
          <w:bottom w:val="single" w:sz="4" w:space="1" w:color="auto"/>
          <w:right w:val="single" w:sz="4" w:space="4" w:color="auto"/>
        </w:pBdr>
        <w:jc w:val="both"/>
        <w:rPr>
          <w:sz w:val="26"/>
          <w:szCs w:val="26"/>
        </w:rPr>
      </w:pPr>
      <w:r w:rsidRPr="00E64360">
        <w:rPr>
          <w:sz w:val="26"/>
          <w:szCs w:val="26"/>
        </w:rPr>
        <w:t>A good teacher recommendation includes some or all of the following:</w:t>
      </w:r>
    </w:p>
    <w:p w:rsidR="00D30B97" w:rsidRPr="00E64360" w:rsidRDefault="00D30B97" w:rsidP="00D30B97">
      <w:pPr>
        <w:jc w:val="both"/>
      </w:pPr>
    </w:p>
    <w:p w:rsidR="00D30B97" w:rsidRPr="00E64360" w:rsidRDefault="00D30B97" w:rsidP="00D30B97">
      <w:pPr>
        <w:numPr>
          <w:ilvl w:val="0"/>
          <w:numId w:val="2"/>
        </w:numPr>
        <w:jc w:val="both"/>
      </w:pPr>
      <w:r w:rsidRPr="00E64360">
        <w:t>how long the teacher has known you and in what circumstances</w:t>
      </w:r>
    </w:p>
    <w:p w:rsidR="00D30B97" w:rsidRPr="00E64360" w:rsidRDefault="00D30B97" w:rsidP="00D30B97">
      <w:pPr>
        <w:numPr>
          <w:ilvl w:val="0"/>
          <w:numId w:val="2"/>
        </w:numPr>
        <w:jc w:val="both"/>
      </w:pPr>
      <w:r w:rsidRPr="00E64360">
        <w:t>what grade you received under the teacher (or what honors you received from a coach or advisor)</w:t>
      </w:r>
    </w:p>
    <w:p w:rsidR="00D30B97" w:rsidRPr="00E64360" w:rsidRDefault="00D30B97" w:rsidP="00D30B97">
      <w:pPr>
        <w:numPr>
          <w:ilvl w:val="0"/>
          <w:numId w:val="2"/>
        </w:numPr>
        <w:jc w:val="both"/>
      </w:pPr>
      <w:r w:rsidRPr="00E64360">
        <w:t>what your particular strengths are</w:t>
      </w:r>
    </w:p>
    <w:p w:rsidR="00D30B97" w:rsidRPr="00E64360" w:rsidRDefault="00D30B97" w:rsidP="00D30B97">
      <w:pPr>
        <w:numPr>
          <w:ilvl w:val="0"/>
          <w:numId w:val="2"/>
        </w:numPr>
        <w:jc w:val="both"/>
      </w:pPr>
      <w:r w:rsidRPr="00E64360">
        <w:t>testimonial to your character (maturity, hard-working nature, etc.)</w:t>
      </w:r>
    </w:p>
    <w:p w:rsidR="00D30B97" w:rsidRPr="00E64360" w:rsidRDefault="00D30B97" w:rsidP="00D30B97">
      <w:pPr>
        <w:numPr>
          <w:ilvl w:val="0"/>
          <w:numId w:val="2"/>
        </w:numPr>
        <w:jc w:val="both"/>
      </w:pPr>
      <w:r w:rsidRPr="00E64360">
        <w:t>your goals and how your classroom/team behavior mirrors those goals</w:t>
      </w:r>
    </w:p>
    <w:p w:rsidR="00D30B97" w:rsidRPr="00E64360" w:rsidRDefault="00D30B97" w:rsidP="00D30B97">
      <w:pPr>
        <w:numPr>
          <w:ilvl w:val="0"/>
          <w:numId w:val="2"/>
        </w:numPr>
        <w:jc w:val="both"/>
      </w:pPr>
      <w:r w:rsidRPr="00E64360">
        <w:t>a particular anecdote that reflects one or more of the above</w:t>
      </w:r>
    </w:p>
    <w:p w:rsidR="00D30B97" w:rsidRPr="00E64360" w:rsidRDefault="00D30B97" w:rsidP="00D30B97">
      <w:pPr>
        <w:numPr>
          <w:ilvl w:val="0"/>
          <w:numId w:val="2"/>
        </w:numPr>
        <w:jc w:val="both"/>
      </w:pPr>
      <w:r w:rsidRPr="00E64360">
        <w:t>an assessment of how you will do in college</w:t>
      </w:r>
    </w:p>
    <w:p w:rsidR="00D30B97" w:rsidRPr="00E64360" w:rsidRDefault="00D30B97" w:rsidP="00D30B97">
      <w:pPr>
        <w:jc w:val="both"/>
      </w:pPr>
    </w:p>
    <w:p w:rsidR="00D30B97" w:rsidRPr="00E64360" w:rsidRDefault="00D30B97" w:rsidP="00D30B97">
      <w:pPr>
        <w:pBdr>
          <w:top w:val="single" w:sz="4" w:space="1" w:color="auto"/>
          <w:left w:val="single" w:sz="4" w:space="4" w:color="auto"/>
          <w:bottom w:val="single" w:sz="4" w:space="1" w:color="auto"/>
          <w:right w:val="single" w:sz="4" w:space="4" w:color="auto"/>
        </w:pBdr>
        <w:jc w:val="both"/>
        <w:rPr>
          <w:sz w:val="26"/>
          <w:szCs w:val="26"/>
        </w:rPr>
      </w:pPr>
      <w:r w:rsidRPr="00E64360">
        <w:rPr>
          <w:sz w:val="26"/>
          <w:szCs w:val="26"/>
        </w:rPr>
        <w:t>In order to gently guide your teacher/advisor/coach to include these things in her or his recommendation for you, you must do some preparation. If you help your recommender do her or his job, you will be rewarded with a better recommendation. What should you do?</w:t>
      </w:r>
    </w:p>
    <w:p w:rsidR="00D30B97" w:rsidRPr="00E64360" w:rsidRDefault="00D30B97" w:rsidP="00D30B97">
      <w:pPr>
        <w:jc w:val="both"/>
      </w:pPr>
    </w:p>
    <w:p w:rsidR="00D30B97" w:rsidRPr="00E64360" w:rsidRDefault="00D30B97" w:rsidP="00D30B97">
      <w:pPr>
        <w:numPr>
          <w:ilvl w:val="0"/>
          <w:numId w:val="3"/>
        </w:numPr>
        <w:jc w:val="both"/>
      </w:pPr>
      <w:r>
        <w:t>W</w:t>
      </w:r>
      <w:r w:rsidRPr="00E64360">
        <w:t>rite a formal letter of request to your recommender (teacher/advisor/coach) that tells him or her where you are applying, what you are interested in, when you had the recommender (specific dates), how you did in his or her class/club/team, and personal facts that are relevant to your application and her or his class/club/team</w:t>
      </w:r>
      <w:r>
        <w:t>;</w:t>
      </w:r>
    </w:p>
    <w:p w:rsidR="00D30B97" w:rsidRPr="00E64360" w:rsidRDefault="00D30B97" w:rsidP="00D30B97">
      <w:pPr>
        <w:numPr>
          <w:ilvl w:val="0"/>
          <w:numId w:val="3"/>
        </w:numPr>
        <w:jc w:val="both"/>
      </w:pPr>
      <w:r>
        <w:t>G</w:t>
      </w:r>
      <w:r w:rsidRPr="00E64360">
        <w:t>ive the recommender your college resume</w:t>
      </w:r>
      <w:r>
        <w:t>;</w:t>
      </w:r>
    </w:p>
    <w:p w:rsidR="00D30B97" w:rsidRPr="00E64360" w:rsidRDefault="00D30B97" w:rsidP="00D30B97">
      <w:pPr>
        <w:numPr>
          <w:ilvl w:val="0"/>
          <w:numId w:val="3"/>
        </w:numPr>
        <w:jc w:val="both"/>
      </w:pPr>
      <w:r>
        <w:t>G</w:t>
      </w:r>
      <w:r w:rsidRPr="00E64360">
        <w:t>ive the recommender the full address of where the recommendation should be sent</w:t>
      </w:r>
      <w:r>
        <w:t>;</w:t>
      </w:r>
    </w:p>
    <w:p w:rsidR="00D30B97" w:rsidRPr="00E64360" w:rsidRDefault="00D30B97" w:rsidP="00D30B97">
      <w:pPr>
        <w:numPr>
          <w:ilvl w:val="0"/>
          <w:numId w:val="3"/>
        </w:numPr>
        <w:jc w:val="both"/>
      </w:pPr>
      <w:r>
        <w:t>M</w:t>
      </w:r>
      <w:r w:rsidRPr="00E64360">
        <w:t>ake it absolutely clear what the deadline for the recommendation is</w:t>
      </w:r>
      <w:r>
        <w:t>;</w:t>
      </w:r>
    </w:p>
    <w:p w:rsidR="00D30B97" w:rsidRPr="00E64360" w:rsidRDefault="00D30B97" w:rsidP="00D30B97">
      <w:pPr>
        <w:numPr>
          <w:ilvl w:val="0"/>
          <w:numId w:val="3"/>
        </w:numPr>
        <w:jc w:val="both"/>
      </w:pPr>
      <w:r>
        <w:t>M</w:t>
      </w:r>
      <w:r w:rsidRPr="00E64360">
        <w:t>ake it absolutely clear whether the recommender is supposed to send the recommendation separately, or whether you need it back to include in a packet</w:t>
      </w:r>
      <w:r>
        <w:t>;</w:t>
      </w:r>
    </w:p>
    <w:p w:rsidR="00D30B97" w:rsidRPr="00E64360" w:rsidRDefault="00D30B97" w:rsidP="00D30B97">
      <w:pPr>
        <w:numPr>
          <w:ilvl w:val="0"/>
          <w:numId w:val="3"/>
        </w:numPr>
        <w:jc w:val="both"/>
      </w:pPr>
      <w:r>
        <w:t>A</w:t>
      </w:r>
      <w:r w:rsidRPr="00E64360">
        <w:t xml:space="preserve">gree ahead of time whether you will see the recommendation; standard practice is to take it back in a sealed envelope and </w:t>
      </w:r>
      <w:r w:rsidRPr="00E64360">
        <w:rPr>
          <w:i/>
        </w:rPr>
        <w:t>not</w:t>
      </w:r>
      <w:r w:rsidRPr="00E64360">
        <w:t xml:space="preserve"> to see it; different teachers will feel differently about this</w:t>
      </w:r>
      <w:r>
        <w:t xml:space="preserve">; colleges and universities prefer that you </w:t>
      </w:r>
      <w:r>
        <w:rPr>
          <w:i/>
        </w:rPr>
        <w:t>waive</w:t>
      </w:r>
      <w:r>
        <w:t xml:space="preserve"> the right to see the recommendation;</w:t>
      </w:r>
    </w:p>
    <w:p w:rsidR="00D30B97" w:rsidRPr="00E64360" w:rsidRDefault="00D30B97" w:rsidP="00D30B97">
      <w:pPr>
        <w:numPr>
          <w:ilvl w:val="0"/>
          <w:numId w:val="3"/>
        </w:numPr>
        <w:jc w:val="both"/>
      </w:pPr>
      <w:r>
        <w:t>I</w:t>
      </w:r>
      <w:r w:rsidRPr="00E64360">
        <w:t>f the recommender needs to send the recommendation to the school, be sure to give him/her a correctly addressed envelope with the correct amount of postage on it</w:t>
      </w:r>
      <w:r>
        <w:t>;</w:t>
      </w:r>
    </w:p>
    <w:p w:rsidR="00D30B97" w:rsidRPr="00E64360" w:rsidRDefault="00D30B97" w:rsidP="00D30B97">
      <w:pPr>
        <w:numPr>
          <w:ilvl w:val="0"/>
          <w:numId w:val="3"/>
        </w:numPr>
        <w:jc w:val="both"/>
      </w:pPr>
      <w:r>
        <w:t>T</w:t>
      </w:r>
      <w:r w:rsidRPr="00E64360">
        <w:t>alk briefly with your recommender to make sure s/he has everything s/he needs to write your recommendation; ask him or her if everything in your request letter and recommendation is clear</w:t>
      </w:r>
      <w:r>
        <w:t>;</w:t>
      </w:r>
    </w:p>
    <w:p w:rsidR="00D30B97" w:rsidRPr="00E64360" w:rsidRDefault="00D30B97" w:rsidP="00D30B97">
      <w:pPr>
        <w:numPr>
          <w:ilvl w:val="0"/>
          <w:numId w:val="3"/>
        </w:numPr>
        <w:jc w:val="both"/>
      </w:pPr>
      <w:r>
        <w:t>I</w:t>
      </w:r>
      <w:r w:rsidRPr="00E64360">
        <w:t>f your recommender has not gotten the letter back to you or sent it out a few days prior to the deadline, remind him or her; do not remind him or her at the very last minute</w:t>
      </w:r>
      <w:r>
        <w:t>.</w:t>
      </w:r>
    </w:p>
    <w:p w:rsidR="00D30B97" w:rsidRPr="00E64360" w:rsidRDefault="00D30B97" w:rsidP="00D30B97">
      <w:pPr>
        <w:jc w:val="both"/>
        <w:rPr>
          <w:b/>
          <w:sz w:val="28"/>
        </w:rPr>
      </w:pPr>
    </w:p>
    <w:p w:rsidR="00D30B97" w:rsidRDefault="00D30B97">
      <w:pPr>
        <w:rPr>
          <w:sz w:val="20"/>
        </w:rPr>
      </w:pPr>
      <w:r>
        <w:rPr>
          <w:sz w:val="20"/>
        </w:rPr>
        <w:br w:type="page"/>
      </w:r>
    </w:p>
    <w:p w:rsidR="00D30B97" w:rsidRPr="00F10E83" w:rsidRDefault="00D30B97" w:rsidP="00D30B97">
      <w:pPr>
        <w:widowControl w:val="0"/>
        <w:tabs>
          <w:tab w:val="right" w:pos="10080"/>
        </w:tabs>
        <w:autoSpaceDE w:val="0"/>
        <w:autoSpaceDN w:val="0"/>
        <w:adjustRightInd w:val="0"/>
        <w:rPr>
          <w:rFonts w:ascii="Cambria" w:hAnsi="Cambria" w:cs="Trebuchet MS"/>
          <w:b/>
          <w:bCs/>
          <w:color w:val="262626"/>
          <w:sz w:val="32"/>
          <w:szCs w:val="32"/>
          <w:lang w:eastAsia="ja-JP"/>
        </w:rPr>
      </w:pPr>
      <w:bookmarkStart w:id="0" w:name="_GoBack"/>
      <w:bookmarkEnd w:id="0"/>
      <w:r w:rsidRPr="00F10E83">
        <w:rPr>
          <w:rFonts w:ascii="Cambria" w:hAnsi="Cambria" w:cs="Trebuchet MS"/>
          <w:b/>
          <w:bCs/>
          <w:i/>
          <w:color w:val="262626"/>
          <w:sz w:val="32"/>
          <w:szCs w:val="32"/>
          <w:lang w:eastAsia="ja-JP"/>
        </w:rPr>
        <w:lastRenderedPageBreak/>
        <w:t>$ and College</w:t>
      </w:r>
    </w:p>
    <w:p w:rsidR="00D30B97" w:rsidRPr="00F10E83" w:rsidRDefault="00D30B97" w:rsidP="00D30B97">
      <w:pPr>
        <w:widowControl w:val="0"/>
        <w:autoSpaceDE w:val="0"/>
        <w:autoSpaceDN w:val="0"/>
        <w:adjustRightInd w:val="0"/>
        <w:rPr>
          <w:rFonts w:ascii="Cambria" w:hAnsi="Cambria" w:cs="Trebuchet MS"/>
          <w:b/>
          <w:bCs/>
          <w:color w:val="262626"/>
          <w:sz w:val="32"/>
          <w:szCs w:val="32"/>
          <w:lang w:eastAsia="ja-JP"/>
        </w:rPr>
      </w:pPr>
      <w:r>
        <w:rPr>
          <w:rFonts w:ascii="Cambria" w:hAnsi="Cambria" w:cs="Trebuchet MS"/>
          <w:b/>
          <w:bCs/>
          <w:color w:val="262626"/>
          <w:sz w:val="32"/>
          <w:szCs w:val="32"/>
          <w:lang w:eastAsia="ja-JP"/>
        </w:rPr>
        <w:t>Summer 2017</w:t>
      </w:r>
    </w:p>
    <w:p w:rsidR="00D30B97" w:rsidRPr="00D30B97" w:rsidRDefault="00D30B97" w:rsidP="00D30B97">
      <w:pPr>
        <w:widowControl w:val="0"/>
        <w:autoSpaceDE w:val="0"/>
        <w:autoSpaceDN w:val="0"/>
        <w:adjustRightInd w:val="0"/>
        <w:rPr>
          <w:rFonts w:ascii="Cambria" w:hAnsi="Cambria" w:cs="Arial"/>
          <w:color w:val="262626"/>
          <w:lang w:eastAsia="ja-JP"/>
        </w:rPr>
      </w:pPr>
    </w:p>
    <w:p w:rsidR="00D30B97" w:rsidRPr="00D30B97" w:rsidRDefault="00D30B97" w:rsidP="00D30B97">
      <w:pPr>
        <w:widowControl w:val="0"/>
        <w:autoSpaceDE w:val="0"/>
        <w:autoSpaceDN w:val="0"/>
        <w:adjustRightInd w:val="0"/>
        <w:rPr>
          <w:rFonts w:ascii="Cambria" w:hAnsi="Cambria" w:cs="Arial"/>
          <w:b/>
          <w:color w:val="262626"/>
          <w:lang w:eastAsia="ja-JP"/>
        </w:rPr>
      </w:pPr>
      <w:r w:rsidRPr="00D30B97">
        <w:rPr>
          <w:rFonts w:ascii="Cambria" w:hAnsi="Cambria" w:cs="Arial"/>
          <w:b/>
          <w:color w:val="262626"/>
          <w:lang w:eastAsia="ja-JP"/>
        </w:rPr>
        <w:t>A few critical things to remember:</w:t>
      </w:r>
    </w:p>
    <w:p w:rsidR="00D30B97" w:rsidRPr="00D30B97" w:rsidRDefault="00D30B97" w:rsidP="00D30B97">
      <w:pPr>
        <w:widowControl w:val="0"/>
        <w:autoSpaceDE w:val="0"/>
        <w:autoSpaceDN w:val="0"/>
        <w:adjustRightInd w:val="0"/>
        <w:rPr>
          <w:rFonts w:ascii="Cambria" w:hAnsi="Cambria" w:cs="Arial"/>
          <w:color w:val="262626"/>
          <w:lang w:eastAsia="ja-JP"/>
        </w:rPr>
      </w:pPr>
    </w:p>
    <w:p w:rsidR="00D30B97" w:rsidRPr="00D30B97" w:rsidRDefault="00D30B97" w:rsidP="00D30B97">
      <w:pPr>
        <w:pStyle w:val="ListParagraph"/>
        <w:widowControl w:val="0"/>
        <w:numPr>
          <w:ilvl w:val="0"/>
          <w:numId w:val="4"/>
        </w:numPr>
        <w:tabs>
          <w:tab w:val="clear" w:pos="360"/>
        </w:tabs>
        <w:autoSpaceDE w:val="0"/>
        <w:autoSpaceDN w:val="0"/>
        <w:adjustRightInd w:val="0"/>
        <w:jc w:val="left"/>
        <w:rPr>
          <w:rFonts w:ascii="Cambria" w:hAnsi="Cambria" w:cs="Arial"/>
          <w:color w:val="262626"/>
          <w:szCs w:val="24"/>
          <w:lang w:eastAsia="ja-JP"/>
        </w:rPr>
      </w:pPr>
      <w:r w:rsidRPr="00D30B97">
        <w:rPr>
          <w:rFonts w:ascii="Cambria" w:hAnsi="Cambria" w:cs="Arial"/>
          <w:color w:val="262626"/>
          <w:szCs w:val="24"/>
          <w:lang w:eastAsia="ja-JP"/>
        </w:rPr>
        <w:t>Almost no one pays the “sticker price” for a school. You do not know how much it will cost until you get your financial aid (FA) package. Sometimes private schools with lots of funds are cheaper than public schools</w:t>
      </w:r>
      <w:proofErr w:type="gramStart"/>
      <w:r w:rsidRPr="00D30B97">
        <w:rPr>
          <w:rFonts w:ascii="Cambria" w:hAnsi="Cambria" w:cs="Arial"/>
          <w:color w:val="262626"/>
          <w:szCs w:val="24"/>
          <w:lang w:eastAsia="ja-JP"/>
        </w:rPr>
        <w:t>;</w:t>
      </w:r>
      <w:proofErr w:type="gramEnd"/>
      <w:r w:rsidRPr="00D30B97">
        <w:rPr>
          <w:rFonts w:ascii="Cambria" w:hAnsi="Cambria" w:cs="Arial"/>
          <w:color w:val="262626"/>
          <w:szCs w:val="24"/>
          <w:lang w:eastAsia="ja-JP"/>
        </w:rPr>
        <w:t xml:space="preserve"> sometimes not. Think about ROI (return on investment) when taking on debt, and remember to </w:t>
      </w:r>
      <w:r w:rsidRPr="00D30B97">
        <w:rPr>
          <w:rFonts w:ascii="Cambria" w:hAnsi="Cambria" w:cs="Arial"/>
          <w:i/>
          <w:color w:val="262626"/>
          <w:szCs w:val="24"/>
          <w:lang w:eastAsia="ja-JP"/>
        </w:rPr>
        <w:t>think of</w:t>
      </w:r>
      <w:r w:rsidRPr="00D30B97">
        <w:rPr>
          <w:rFonts w:ascii="Cambria" w:hAnsi="Cambria" w:cs="Arial"/>
          <w:color w:val="262626"/>
          <w:szCs w:val="24"/>
          <w:lang w:eastAsia="ja-JP"/>
        </w:rPr>
        <w:t xml:space="preserve"> </w:t>
      </w:r>
      <w:r w:rsidRPr="00D30B97">
        <w:rPr>
          <w:rFonts w:ascii="Cambria" w:hAnsi="Cambria" w:cs="Arial"/>
          <w:i/>
          <w:color w:val="262626"/>
          <w:szCs w:val="24"/>
          <w:lang w:eastAsia="ja-JP"/>
        </w:rPr>
        <w:t>college debt as a business investment.</w:t>
      </w:r>
    </w:p>
    <w:p w:rsidR="00D30B97" w:rsidRPr="00D30B97" w:rsidRDefault="00D30B97" w:rsidP="00D30B97">
      <w:pPr>
        <w:pStyle w:val="ListParagraph"/>
        <w:widowControl w:val="0"/>
        <w:numPr>
          <w:ilvl w:val="0"/>
          <w:numId w:val="4"/>
        </w:numPr>
        <w:tabs>
          <w:tab w:val="clear" w:pos="360"/>
        </w:tabs>
        <w:autoSpaceDE w:val="0"/>
        <w:autoSpaceDN w:val="0"/>
        <w:adjustRightInd w:val="0"/>
        <w:jc w:val="left"/>
        <w:rPr>
          <w:rFonts w:ascii="Cambria" w:hAnsi="Cambria" w:cs="Arial"/>
          <w:color w:val="262626"/>
          <w:szCs w:val="24"/>
          <w:lang w:eastAsia="ja-JP"/>
        </w:rPr>
      </w:pPr>
      <w:r w:rsidRPr="00D30B97">
        <w:rPr>
          <w:rFonts w:ascii="Cambria" w:hAnsi="Cambria" w:cs="Arial"/>
          <w:color w:val="262626"/>
          <w:szCs w:val="24"/>
          <w:lang w:eastAsia="ja-JP"/>
        </w:rPr>
        <w:t>Deadlines are critical. You cannot miss them. Many aspects of FA are FCFS (first come first served).</w:t>
      </w:r>
    </w:p>
    <w:p w:rsidR="00D30B97" w:rsidRPr="00D30B97" w:rsidRDefault="00D30B97" w:rsidP="00D30B97">
      <w:pPr>
        <w:pStyle w:val="ListParagraph"/>
        <w:widowControl w:val="0"/>
        <w:numPr>
          <w:ilvl w:val="0"/>
          <w:numId w:val="4"/>
        </w:numPr>
        <w:tabs>
          <w:tab w:val="clear" w:pos="360"/>
        </w:tabs>
        <w:autoSpaceDE w:val="0"/>
        <w:autoSpaceDN w:val="0"/>
        <w:adjustRightInd w:val="0"/>
        <w:jc w:val="left"/>
        <w:rPr>
          <w:rFonts w:ascii="Cambria" w:hAnsi="Cambria" w:cs="Arial"/>
          <w:color w:val="262626"/>
          <w:szCs w:val="24"/>
          <w:lang w:eastAsia="ja-JP"/>
        </w:rPr>
      </w:pPr>
      <w:r w:rsidRPr="00D30B97">
        <w:rPr>
          <w:rFonts w:ascii="Cambria" w:hAnsi="Cambria" w:cs="Arial"/>
          <w:color w:val="262626"/>
          <w:szCs w:val="24"/>
          <w:lang w:eastAsia="ja-JP"/>
        </w:rPr>
        <w:t>You need to spend serious time on the FA part of the process — filling out forms, working with parents and guardians on various parts of the process, looking for scholarships. Take ownership of it.</w:t>
      </w:r>
    </w:p>
    <w:p w:rsidR="00D30B97" w:rsidRPr="00D30B97" w:rsidRDefault="00D30B97" w:rsidP="00D30B97">
      <w:pPr>
        <w:pStyle w:val="ListParagraph"/>
        <w:widowControl w:val="0"/>
        <w:numPr>
          <w:ilvl w:val="0"/>
          <w:numId w:val="4"/>
        </w:numPr>
        <w:tabs>
          <w:tab w:val="clear" w:pos="360"/>
        </w:tabs>
        <w:autoSpaceDE w:val="0"/>
        <w:autoSpaceDN w:val="0"/>
        <w:adjustRightInd w:val="0"/>
        <w:jc w:val="left"/>
        <w:rPr>
          <w:rFonts w:ascii="Cambria" w:hAnsi="Cambria" w:cs="Arial"/>
          <w:color w:val="262626"/>
          <w:szCs w:val="24"/>
          <w:lang w:eastAsia="ja-JP"/>
        </w:rPr>
      </w:pPr>
      <w:r w:rsidRPr="00D30B97">
        <w:rPr>
          <w:rFonts w:ascii="Cambria" w:hAnsi="Cambria" w:cs="Arial"/>
          <w:color w:val="262626"/>
          <w:szCs w:val="24"/>
          <w:lang w:eastAsia="ja-JP"/>
        </w:rPr>
        <w:t>Scholarship forms and essays should be taken as seriously as college applications.</w:t>
      </w:r>
    </w:p>
    <w:p w:rsidR="00D30B97" w:rsidRPr="00D30B97" w:rsidRDefault="00D30B97" w:rsidP="00D30B97">
      <w:pPr>
        <w:pStyle w:val="ListParagraph"/>
        <w:widowControl w:val="0"/>
        <w:numPr>
          <w:ilvl w:val="0"/>
          <w:numId w:val="4"/>
        </w:numPr>
        <w:tabs>
          <w:tab w:val="clear" w:pos="360"/>
        </w:tabs>
        <w:autoSpaceDE w:val="0"/>
        <w:autoSpaceDN w:val="0"/>
        <w:adjustRightInd w:val="0"/>
        <w:jc w:val="left"/>
        <w:rPr>
          <w:rFonts w:ascii="Cambria" w:hAnsi="Cambria" w:cs="Arial"/>
          <w:color w:val="262626"/>
          <w:szCs w:val="24"/>
          <w:lang w:eastAsia="ja-JP"/>
        </w:rPr>
      </w:pPr>
      <w:r w:rsidRPr="00D30B97">
        <w:rPr>
          <w:rFonts w:ascii="Cambria" w:hAnsi="Cambria" w:cs="Arial"/>
          <w:color w:val="262626"/>
          <w:szCs w:val="24"/>
          <w:lang w:eastAsia="ja-JP"/>
        </w:rPr>
        <w:t>Money attracts money. Success attracts success.</w:t>
      </w:r>
    </w:p>
    <w:p w:rsidR="00D30B97" w:rsidRPr="00D30B97" w:rsidRDefault="00D30B97" w:rsidP="00D30B97">
      <w:pPr>
        <w:pStyle w:val="ListParagraph"/>
        <w:widowControl w:val="0"/>
        <w:numPr>
          <w:ilvl w:val="0"/>
          <w:numId w:val="4"/>
        </w:numPr>
        <w:tabs>
          <w:tab w:val="clear" w:pos="360"/>
        </w:tabs>
        <w:autoSpaceDE w:val="0"/>
        <w:autoSpaceDN w:val="0"/>
        <w:adjustRightInd w:val="0"/>
        <w:jc w:val="left"/>
        <w:rPr>
          <w:rFonts w:ascii="Cambria" w:hAnsi="Cambria" w:cs="Arial"/>
          <w:color w:val="262626"/>
          <w:szCs w:val="24"/>
          <w:lang w:eastAsia="ja-JP"/>
        </w:rPr>
      </w:pPr>
      <w:r w:rsidRPr="00D30B97">
        <w:rPr>
          <w:rFonts w:ascii="Cambria" w:hAnsi="Cambria" w:cs="Arial"/>
          <w:color w:val="262626"/>
          <w:szCs w:val="24"/>
          <w:lang w:eastAsia="ja-JP"/>
        </w:rPr>
        <w:t>Once a college admits you, they want to retain you. Don’t be afraid to try to negotiate if you don’t get enough aid to go to the school you want. The worst that can happen is that they say they cannot give more than they have already offered.</w:t>
      </w:r>
    </w:p>
    <w:p w:rsidR="00D30B97" w:rsidRPr="00D30B97" w:rsidRDefault="00D30B97" w:rsidP="00D30B97">
      <w:pPr>
        <w:widowControl w:val="0"/>
        <w:autoSpaceDE w:val="0"/>
        <w:autoSpaceDN w:val="0"/>
        <w:adjustRightInd w:val="0"/>
        <w:rPr>
          <w:rFonts w:ascii="Cambria" w:hAnsi="Cambria" w:cs="Arial"/>
          <w:color w:val="262626"/>
          <w:lang w:eastAsia="ja-JP"/>
        </w:rPr>
      </w:pPr>
    </w:p>
    <w:p w:rsidR="00D30B97" w:rsidRPr="00D30B97" w:rsidRDefault="00D30B97" w:rsidP="00D30B97">
      <w:pPr>
        <w:rPr>
          <w:rFonts w:ascii="Cambria" w:hAnsi="Cambria" w:cs="Arial"/>
          <w:i/>
          <w:color w:val="262626"/>
          <w:lang w:eastAsia="ja-JP"/>
        </w:rPr>
      </w:pPr>
      <w:hyperlink r:id="rId8" w:history="1">
        <w:r w:rsidRPr="00D30B97">
          <w:rPr>
            <w:rFonts w:ascii="Cambria" w:hAnsi="Cambria" w:cs="Arial"/>
            <w:color w:val="0642D2"/>
            <w:u w:val="single" w:color="0642D2"/>
            <w:lang w:eastAsia="ja-JP"/>
          </w:rPr>
          <w:t>College scholarships site</w:t>
        </w:r>
      </w:hyperlink>
      <w:r w:rsidRPr="00D30B97">
        <w:rPr>
          <w:rFonts w:ascii="Cambria" w:hAnsi="Cambria" w:cs="Arial"/>
          <w:color w:val="262626"/>
          <w:lang w:eastAsia="ja-JP"/>
        </w:rPr>
        <w:t xml:space="preserve">. This is the college scholarships portal at CollegeBoard.com. It's a pretty good place to start. </w:t>
      </w:r>
      <w:r w:rsidRPr="00D30B97">
        <w:rPr>
          <w:rFonts w:ascii="Cambria" w:hAnsi="Cambria" w:cs="Arial"/>
          <w:i/>
          <w:color w:val="262626"/>
          <w:lang w:eastAsia="ja-JP"/>
        </w:rPr>
        <w:t xml:space="preserve">Remember, if a site says that they will charge you money or asks you for information like a credit card number, don't use it. </w:t>
      </w:r>
    </w:p>
    <w:p w:rsidR="00D30B97" w:rsidRPr="00D30B97" w:rsidRDefault="00D30B97" w:rsidP="00D30B97">
      <w:pPr>
        <w:rPr>
          <w:rFonts w:ascii="Cambria" w:hAnsi="Cambria" w:cs="Arial"/>
          <w:color w:val="262626"/>
          <w:lang w:eastAsia="ja-JP"/>
        </w:rPr>
      </w:pPr>
    </w:p>
    <w:p w:rsidR="00D30B97" w:rsidRPr="00D30B97" w:rsidRDefault="00D30B97" w:rsidP="00D30B97">
      <w:pPr>
        <w:rPr>
          <w:rFonts w:ascii="Cambria" w:hAnsi="Cambria" w:cs="Arial"/>
          <w:color w:val="262626"/>
          <w:lang w:eastAsia="ja-JP"/>
        </w:rPr>
      </w:pPr>
      <w:r w:rsidRPr="00D30B97">
        <w:rPr>
          <w:rFonts w:ascii="Cambria" w:hAnsi="Cambria" w:cs="Arial"/>
          <w:color w:val="262626"/>
          <w:lang w:eastAsia="ja-JP"/>
        </w:rPr>
        <w:t xml:space="preserve">Other non-profit sites include: </w:t>
      </w:r>
      <w:hyperlink r:id="rId9" w:history="1">
        <w:r w:rsidRPr="00D30B97">
          <w:rPr>
            <w:rFonts w:ascii="Cambria" w:hAnsi="Cambria" w:cs="Arial"/>
            <w:color w:val="0642D2"/>
            <w:u w:val="single" w:color="0642D2"/>
            <w:lang w:eastAsia="ja-JP"/>
          </w:rPr>
          <w:t>FinAid's Scholarship search</w:t>
        </w:r>
      </w:hyperlink>
      <w:r w:rsidRPr="00D30B97">
        <w:rPr>
          <w:rFonts w:ascii="Cambria" w:hAnsi="Cambria" w:cs="Arial"/>
          <w:color w:val="262626"/>
          <w:lang w:eastAsia="ja-JP"/>
        </w:rPr>
        <w:t xml:space="preserve"> and </w:t>
      </w:r>
      <w:hyperlink r:id="rId10" w:history="1">
        <w:r w:rsidRPr="00D30B97">
          <w:rPr>
            <w:rFonts w:ascii="Cambria" w:hAnsi="Cambria" w:cs="Arial"/>
            <w:color w:val="0642D2"/>
            <w:u w:val="single" w:color="0642D2"/>
            <w:lang w:eastAsia="ja-JP"/>
          </w:rPr>
          <w:t>FastWeb</w:t>
        </w:r>
      </w:hyperlink>
      <w:r w:rsidRPr="00D30B97">
        <w:rPr>
          <w:rFonts w:ascii="Cambria" w:hAnsi="Cambria" w:cs="Arial"/>
          <w:color w:val="262626"/>
          <w:lang w:eastAsia="ja-JP"/>
        </w:rPr>
        <w:t>.</w:t>
      </w:r>
    </w:p>
    <w:p w:rsidR="00D30B97" w:rsidRPr="00D30B97" w:rsidRDefault="00D30B97" w:rsidP="00D30B97">
      <w:pPr>
        <w:rPr>
          <w:rFonts w:ascii="Cambria" w:hAnsi="Cambria" w:cs="Arial"/>
          <w:color w:val="262626"/>
          <w:lang w:eastAsia="ja-JP"/>
        </w:rPr>
      </w:pPr>
    </w:p>
    <w:p w:rsidR="00D30B97" w:rsidRPr="00D30B97" w:rsidRDefault="00D30B97" w:rsidP="00D30B97">
      <w:pPr>
        <w:rPr>
          <w:rFonts w:ascii="Cambria" w:hAnsi="Cambria" w:cs="Arial"/>
          <w:color w:val="262626"/>
          <w:lang w:eastAsia="ja-JP"/>
        </w:rPr>
      </w:pPr>
      <w:r w:rsidRPr="00D30B97">
        <w:rPr>
          <w:rFonts w:ascii="Cambria" w:hAnsi="Cambria" w:cs="Arial"/>
          <w:color w:val="262626"/>
          <w:lang w:eastAsia="ja-JP"/>
        </w:rPr>
        <w:t xml:space="preserve">The U.S. Government has excellent resources that can be accessed at: </w:t>
      </w:r>
      <w:hyperlink r:id="rId11" w:history="1">
        <w:r w:rsidRPr="00D30B97">
          <w:rPr>
            <w:rFonts w:ascii="Cambria" w:hAnsi="Cambria" w:cs="Arial"/>
            <w:color w:val="0642D2"/>
            <w:u w:val="single" w:color="0642D2"/>
            <w:lang w:eastAsia="ja-JP"/>
          </w:rPr>
          <w:t>U.S. Dept. of Education Guide to Federal Financial Aid</w:t>
        </w:r>
      </w:hyperlink>
      <w:r w:rsidRPr="00D30B97">
        <w:rPr>
          <w:rFonts w:ascii="Cambria" w:hAnsi="Cambria" w:cs="Arial"/>
          <w:color w:val="262626"/>
          <w:lang w:eastAsia="ja-JP"/>
        </w:rPr>
        <w:t xml:space="preserve">; the direct link for information on the FAFSA is </w:t>
      </w:r>
      <w:hyperlink r:id="rId12" w:history="1">
        <w:r w:rsidRPr="00D30B97">
          <w:rPr>
            <w:rStyle w:val="Hyperlink"/>
            <w:rFonts w:ascii="Cambria" w:hAnsi="Cambria" w:cs="Arial"/>
            <w:lang w:eastAsia="ja-JP"/>
          </w:rPr>
          <w:t>here</w:t>
        </w:r>
      </w:hyperlink>
      <w:r w:rsidRPr="00D30B97">
        <w:rPr>
          <w:rFonts w:ascii="Cambria" w:hAnsi="Cambria" w:cs="Arial"/>
          <w:color w:val="262626"/>
          <w:lang w:eastAsia="ja-JP"/>
        </w:rPr>
        <w:t>.</w:t>
      </w:r>
    </w:p>
    <w:p w:rsidR="00D30B97" w:rsidRPr="00D30B97" w:rsidRDefault="00D30B97" w:rsidP="00D30B97">
      <w:pPr>
        <w:rPr>
          <w:rFonts w:ascii="Cambria" w:hAnsi="Cambria" w:cs="Arial"/>
          <w:color w:val="262626"/>
          <w:lang w:eastAsia="ja-JP"/>
        </w:rPr>
      </w:pPr>
    </w:p>
    <w:p w:rsidR="00D30B97" w:rsidRPr="00D30B97" w:rsidRDefault="00D30B97" w:rsidP="00D30B97">
      <w:pPr>
        <w:rPr>
          <w:rFonts w:ascii="Cambria" w:hAnsi="Cambria" w:cs="Arial"/>
          <w:color w:val="262626"/>
          <w:lang w:eastAsia="ja-JP"/>
        </w:rPr>
      </w:pPr>
      <w:r>
        <w:rPr>
          <w:rFonts w:ascii="Cambria" w:hAnsi="Cambria" w:cs="Arial"/>
          <w:color w:val="262626"/>
          <w:lang w:eastAsia="ja-JP"/>
        </w:rPr>
        <w:t>T</w:t>
      </w:r>
      <w:r w:rsidRPr="00D30B97">
        <w:rPr>
          <w:rFonts w:ascii="Cambria" w:hAnsi="Cambria" w:cs="Arial"/>
          <w:color w:val="262626"/>
          <w:lang w:eastAsia="ja-JP"/>
        </w:rPr>
        <w:t xml:space="preserve">here are some pretty unusual scholarships out there? Look at some of </w:t>
      </w:r>
      <w:hyperlink r:id="rId13" w:history="1">
        <w:r w:rsidRPr="00D30B97">
          <w:rPr>
            <w:rFonts w:ascii="Cambria" w:hAnsi="Cambria" w:cs="Arial"/>
            <w:color w:val="0642D2"/>
            <w:u w:val="single" w:color="0642D2"/>
            <w:lang w:eastAsia="ja-JP"/>
          </w:rPr>
          <w:t>these</w:t>
        </w:r>
      </w:hyperlink>
      <w:r w:rsidRPr="00D30B97">
        <w:rPr>
          <w:rFonts w:ascii="Cambria" w:hAnsi="Cambria" w:cs="Arial"/>
          <w:color w:val="262626"/>
          <w:lang w:eastAsia="ja-JP"/>
        </w:rPr>
        <w:t>...</w:t>
      </w:r>
    </w:p>
    <w:p w:rsidR="00D30B97" w:rsidRDefault="00D30B97" w:rsidP="00D30B97">
      <w:pPr>
        <w:rPr>
          <w:rFonts w:ascii="Cambria" w:hAnsi="Cambria" w:cs="Arial"/>
          <w:b/>
          <w:color w:val="262626"/>
          <w:lang w:eastAsia="ja-JP"/>
        </w:rPr>
      </w:pPr>
    </w:p>
    <w:p w:rsidR="00D30B97" w:rsidRPr="00D30B97" w:rsidRDefault="00D30B97" w:rsidP="00D30B97">
      <w:pPr>
        <w:rPr>
          <w:rFonts w:ascii="Cambria" w:hAnsi="Cambria" w:cs="Arial"/>
          <w:b/>
          <w:color w:val="262626"/>
          <w:lang w:eastAsia="ja-JP"/>
        </w:rPr>
      </w:pPr>
      <w:r w:rsidRPr="00D30B97">
        <w:rPr>
          <w:rFonts w:ascii="Cambria" w:hAnsi="Cambria" w:cs="Arial"/>
          <w:b/>
          <w:color w:val="262626"/>
          <w:lang w:eastAsia="ja-JP"/>
        </w:rPr>
        <w:t>Sample costs from some schools:</w:t>
      </w:r>
    </w:p>
    <w:p w:rsidR="00D30B97" w:rsidRPr="00D30B97" w:rsidRDefault="00D30B97" w:rsidP="00D30B97">
      <w:pPr>
        <w:rPr>
          <w:rFonts w:ascii="Cambria" w:hAnsi="Cambria" w:cs="Arial"/>
          <w:color w:val="262626"/>
          <w:lang w:eastAsia="ja-JP"/>
        </w:rPr>
      </w:pPr>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UMass Amherst</w:t>
      </w:r>
      <w:r w:rsidRPr="00D30B97">
        <w:rPr>
          <w:rFonts w:ascii="Cambria" w:hAnsi="Cambria"/>
          <w:szCs w:val="24"/>
        </w:rPr>
        <w:br/>
        <w:t xml:space="preserve"> </w:t>
      </w:r>
      <w:hyperlink r:id="rId14" w:history="1">
        <w:r w:rsidRPr="00D30B97">
          <w:rPr>
            <w:rStyle w:val="Hyperlink"/>
            <w:rFonts w:ascii="Cambria" w:hAnsi="Cambria"/>
            <w:szCs w:val="24"/>
          </w:rPr>
          <w:t>https://www.umass.edu/umfa/undergraduates/costs</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UMass Lowell</w:t>
      </w:r>
      <w:r w:rsidRPr="00D30B97">
        <w:rPr>
          <w:rFonts w:ascii="Cambria" w:hAnsi="Cambria"/>
          <w:szCs w:val="24"/>
        </w:rPr>
        <w:br/>
      </w:r>
      <w:hyperlink r:id="rId15" w:history="1">
        <w:r w:rsidRPr="00D30B97">
          <w:rPr>
            <w:rStyle w:val="Hyperlink"/>
            <w:rFonts w:ascii="Cambria" w:hAnsi="Cambria"/>
            <w:szCs w:val="24"/>
          </w:rPr>
          <w:t>https://www.uml.edu/thesolutioncenter/bill/tuition-fees/default.aspx</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lastRenderedPageBreak/>
        <w:t>Framingham State University</w:t>
      </w:r>
      <w:r w:rsidRPr="00D30B97">
        <w:rPr>
          <w:rFonts w:ascii="Cambria" w:hAnsi="Cambria"/>
          <w:szCs w:val="24"/>
        </w:rPr>
        <w:br/>
      </w:r>
      <w:hyperlink r:id="rId16" w:history="1">
        <w:r w:rsidRPr="00D30B97">
          <w:rPr>
            <w:rStyle w:val="Hyperlink"/>
            <w:rFonts w:ascii="Cambria" w:hAnsi="Cambria"/>
            <w:szCs w:val="24"/>
          </w:rPr>
          <w:t>https://www.framingham.edu/admissions-and-aid/student-accounts/tuition-fees/</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MCC</w:t>
      </w:r>
      <w:r w:rsidRPr="00D30B97">
        <w:rPr>
          <w:rFonts w:ascii="Cambria" w:hAnsi="Cambria"/>
          <w:szCs w:val="24"/>
        </w:rPr>
        <w:br/>
      </w:r>
      <w:hyperlink r:id="rId17" w:history="1">
        <w:r w:rsidRPr="00D30B97">
          <w:rPr>
            <w:rStyle w:val="Hyperlink"/>
            <w:rFonts w:ascii="Cambria" w:hAnsi="Cambria"/>
            <w:szCs w:val="24"/>
          </w:rPr>
          <w:t>https://www.middlesex.mass.edu/StudentAccounts/</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Bentley University</w:t>
      </w:r>
      <w:r w:rsidRPr="00D30B97">
        <w:rPr>
          <w:rFonts w:ascii="Cambria" w:hAnsi="Cambria"/>
          <w:szCs w:val="24"/>
        </w:rPr>
        <w:br/>
      </w:r>
      <w:hyperlink r:id="rId18" w:history="1">
        <w:r w:rsidRPr="00D30B97">
          <w:rPr>
            <w:rStyle w:val="Hyperlink"/>
            <w:rFonts w:ascii="Cambria" w:hAnsi="Cambria"/>
            <w:szCs w:val="24"/>
          </w:rPr>
          <w:t>http://www.bentley.edu/offices/financial-assistance/cost-and-billing</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Lesley University</w:t>
      </w:r>
      <w:r w:rsidRPr="00D30B97">
        <w:rPr>
          <w:rFonts w:ascii="Cambria" w:hAnsi="Cambria"/>
          <w:szCs w:val="24"/>
        </w:rPr>
        <w:br/>
      </w:r>
      <w:hyperlink r:id="rId19" w:history="1">
        <w:r w:rsidRPr="00D30B97">
          <w:rPr>
            <w:rStyle w:val="Hyperlink"/>
            <w:rFonts w:ascii="Cambria" w:hAnsi="Cambria"/>
            <w:szCs w:val="24"/>
          </w:rPr>
          <w:t>http://www.lesley.edu/tuition-and-fees/college-of-liberal-arts-and-sciences/</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Boston College</w:t>
      </w:r>
      <w:r w:rsidRPr="00D30B97">
        <w:rPr>
          <w:rFonts w:ascii="Cambria" w:hAnsi="Cambria"/>
          <w:szCs w:val="24"/>
        </w:rPr>
        <w:br/>
      </w:r>
      <w:hyperlink r:id="rId20" w:history="1">
        <w:r w:rsidRPr="00D30B97">
          <w:rPr>
            <w:rStyle w:val="Hyperlink"/>
            <w:rFonts w:ascii="Cambria" w:hAnsi="Cambria"/>
            <w:szCs w:val="24"/>
          </w:rPr>
          <w:t>http://www.bc.edu/offices/stserv/financial/finaid/undergrad/how_aid_works/cost_of_attendance.html</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Boston University</w:t>
      </w:r>
      <w:r w:rsidRPr="00D30B97">
        <w:rPr>
          <w:rFonts w:ascii="Cambria" w:hAnsi="Cambria"/>
          <w:szCs w:val="24"/>
        </w:rPr>
        <w:br/>
      </w:r>
      <w:hyperlink r:id="rId21" w:history="1">
        <w:r w:rsidRPr="00D30B97">
          <w:rPr>
            <w:rStyle w:val="Hyperlink"/>
            <w:rFonts w:ascii="Cambria" w:hAnsi="Cambria"/>
            <w:szCs w:val="24"/>
          </w:rPr>
          <w:t>https://www.bu.edu/admissions/admitted/tuition-and-fees/</w:t>
        </w:r>
      </w:hyperlink>
    </w:p>
    <w:p w:rsidR="00D30B97" w:rsidRPr="00D30B97" w:rsidRDefault="00D30B97" w:rsidP="00D30B97">
      <w:pPr>
        <w:pStyle w:val="ListParagraph"/>
        <w:numPr>
          <w:ilvl w:val="0"/>
          <w:numId w:val="5"/>
        </w:numPr>
        <w:jc w:val="left"/>
        <w:rPr>
          <w:rFonts w:ascii="Cambria" w:hAnsi="Cambria"/>
          <w:szCs w:val="24"/>
        </w:rPr>
      </w:pPr>
      <w:r w:rsidRPr="00D30B97">
        <w:rPr>
          <w:rFonts w:ascii="Cambria" w:hAnsi="Cambria"/>
          <w:szCs w:val="24"/>
        </w:rPr>
        <w:t>Harvard University</w:t>
      </w:r>
      <w:r w:rsidRPr="00D30B97">
        <w:rPr>
          <w:rFonts w:ascii="Cambria" w:hAnsi="Cambria"/>
          <w:szCs w:val="24"/>
        </w:rPr>
        <w:br/>
      </w:r>
      <w:hyperlink r:id="rId22" w:history="1">
        <w:r w:rsidRPr="00D30B97">
          <w:rPr>
            <w:rStyle w:val="Hyperlink"/>
            <w:rFonts w:ascii="Cambria" w:hAnsi="Cambria"/>
            <w:szCs w:val="24"/>
          </w:rPr>
          <w:t>https://college.harvard.edu/financial-aid/how-aid-works/cost-attendance</w:t>
        </w:r>
      </w:hyperlink>
    </w:p>
    <w:p w:rsidR="00D30B97" w:rsidRPr="00D30B97" w:rsidRDefault="00D30B97" w:rsidP="00D30B97">
      <w:pPr>
        <w:rPr>
          <w:rFonts w:ascii="Cambria" w:hAnsi="Cambria"/>
        </w:rPr>
      </w:pPr>
    </w:p>
    <w:p w:rsidR="00D30B97" w:rsidRPr="00D30B97" w:rsidRDefault="00D30B97" w:rsidP="00D30B97">
      <w:pPr>
        <w:rPr>
          <w:rFonts w:ascii="Cambria" w:hAnsi="Cambria"/>
        </w:rPr>
      </w:pPr>
      <w:r w:rsidRPr="00D30B97">
        <w:rPr>
          <w:rFonts w:ascii="Cambria" w:hAnsi="Cambria"/>
        </w:rPr>
        <w:t>Use the search string “[X college/university] cost of attendance 201</w:t>
      </w:r>
      <w:r>
        <w:rPr>
          <w:rFonts w:ascii="Cambria" w:hAnsi="Cambria"/>
        </w:rPr>
        <w:t>7</w:t>
      </w:r>
      <w:r w:rsidRPr="00D30B97">
        <w:rPr>
          <w:rFonts w:ascii="Cambria" w:hAnsi="Cambria"/>
        </w:rPr>
        <w:t>”</w:t>
      </w:r>
    </w:p>
    <w:p w:rsidR="00D30B97" w:rsidRPr="00D30B97" w:rsidRDefault="00D30B97" w:rsidP="00D30B97">
      <w:pPr>
        <w:rPr>
          <w:rFonts w:ascii="Cambria" w:hAnsi="Cambria"/>
        </w:rPr>
      </w:pPr>
    </w:p>
    <w:p w:rsidR="00D30B97" w:rsidRPr="00D30B97" w:rsidRDefault="00D30B97" w:rsidP="00D30B97">
      <w:pPr>
        <w:rPr>
          <w:rFonts w:ascii="Cambria" w:hAnsi="Cambria"/>
          <w:b/>
        </w:rPr>
      </w:pPr>
      <w:r w:rsidRPr="00D30B97">
        <w:rPr>
          <w:rFonts w:ascii="Cambria" w:hAnsi="Cambria"/>
          <w:b/>
        </w:rPr>
        <w:t>Average Financial Aid Packages:</w:t>
      </w:r>
    </w:p>
    <w:p w:rsidR="00D30B97" w:rsidRPr="00D30B97" w:rsidRDefault="00D30B97" w:rsidP="00D30B97">
      <w:pPr>
        <w:rPr>
          <w:rFonts w:ascii="Cambria" w:hAnsi="Cambria"/>
        </w:rPr>
      </w:pPr>
    </w:p>
    <w:p w:rsidR="00D30B97" w:rsidRPr="00D30B97" w:rsidRDefault="00D30B97" w:rsidP="00D30B97">
      <w:pPr>
        <w:rPr>
          <w:rFonts w:ascii="Cambria" w:hAnsi="Cambria"/>
        </w:rPr>
      </w:pPr>
      <w:r w:rsidRPr="00D30B97">
        <w:rPr>
          <w:rFonts w:ascii="Cambria" w:hAnsi="Cambria"/>
        </w:rPr>
        <w:t>The College Board Includes Average Financial Package information when you enter the school you want to investigate here:</w:t>
      </w:r>
      <w:r w:rsidRPr="00D30B97">
        <w:rPr>
          <w:rFonts w:ascii="Cambria" w:hAnsi="Cambria"/>
        </w:rPr>
        <w:br/>
      </w:r>
      <w:hyperlink r:id="rId23" w:history="1">
        <w:r w:rsidRPr="00D30B97">
          <w:rPr>
            <w:rStyle w:val="Hyperlink"/>
            <w:rFonts w:ascii="Cambria" w:hAnsi="Cambria"/>
          </w:rPr>
          <w:t>https://bigfuture.collegeboard.org/</w:t>
        </w:r>
      </w:hyperlink>
    </w:p>
    <w:p w:rsidR="00D30B97" w:rsidRPr="00D30B97" w:rsidRDefault="00D30B97" w:rsidP="00D30B97">
      <w:pPr>
        <w:rPr>
          <w:rFonts w:ascii="Cambria" w:hAnsi="Cambria"/>
        </w:rPr>
      </w:pPr>
    </w:p>
    <w:p w:rsidR="00D30B97" w:rsidRPr="00D30B97" w:rsidRDefault="00D30B97" w:rsidP="00D30B97">
      <w:pPr>
        <w:rPr>
          <w:rFonts w:ascii="Cambria" w:hAnsi="Cambria"/>
        </w:rPr>
      </w:pPr>
      <w:r w:rsidRPr="00D30B97">
        <w:rPr>
          <w:rFonts w:ascii="Cambria" w:hAnsi="Cambria"/>
        </w:rPr>
        <w:t xml:space="preserve">Individual schools often will include their average aid package on their websites. Use the search string “Average aid package for </w:t>
      </w:r>
      <w:r w:rsidRPr="00D30B97">
        <w:rPr>
          <w:rFonts w:ascii="Cambria" w:hAnsi="Cambria"/>
        </w:rPr>
        <w:br/>
        <w:t>[X college/university] 2016”</w:t>
      </w:r>
    </w:p>
    <w:p w:rsidR="00D30B97" w:rsidRPr="00D30B97" w:rsidRDefault="00D30B97" w:rsidP="00D30B97">
      <w:pPr>
        <w:rPr>
          <w:rFonts w:ascii="Cambria" w:hAnsi="Cambria"/>
        </w:rPr>
      </w:pPr>
    </w:p>
    <w:p w:rsidR="00D30B97" w:rsidRPr="00D30B97" w:rsidRDefault="00D30B97" w:rsidP="00D30B97">
      <w:pPr>
        <w:rPr>
          <w:rFonts w:ascii="Cambria" w:hAnsi="Cambria"/>
          <w:b/>
        </w:rPr>
      </w:pPr>
      <w:r w:rsidRPr="00D30B97">
        <w:rPr>
          <w:rFonts w:ascii="Cambria" w:hAnsi="Cambria"/>
          <w:b/>
        </w:rPr>
        <w:t xml:space="preserve">You can get financial aid guidance here: </w:t>
      </w:r>
    </w:p>
    <w:p w:rsidR="00D30B97" w:rsidRPr="00D30B97" w:rsidRDefault="00D30B97" w:rsidP="00D30B97">
      <w:pPr>
        <w:rPr>
          <w:rFonts w:ascii="Cambria" w:hAnsi="Cambria"/>
          <w:b/>
        </w:rPr>
      </w:pPr>
    </w:p>
    <w:p w:rsidR="00D30B97" w:rsidRPr="00D30B97" w:rsidRDefault="00D30B97" w:rsidP="00D30B97">
      <w:pPr>
        <w:pStyle w:val="ListParagraph"/>
        <w:numPr>
          <w:ilvl w:val="0"/>
          <w:numId w:val="6"/>
        </w:numPr>
        <w:jc w:val="left"/>
        <w:rPr>
          <w:rFonts w:ascii="Cambria" w:hAnsi="Cambria"/>
          <w:szCs w:val="24"/>
        </w:rPr>
      </w:pPr>
      <w:r w:rsidRPr="00D30B97">
        <w:rPr>
          <w:rFonts w:ascii="Cambria" w:hAnsi="Cambria" w:cs="Arial"/>
          <w:color w:val="262626"/>
          <w:szCs w:val="24"/>
          <w:lang w:eastAsia="ja-JP"/>
        </w:rPr>
        <w:t xml:space="preserve">The U.S. DOE: </w:t>
      </w:r>
      <w:hyperlink r:id="rId24" w:history="1">
        <w:r w:rsidRPr="00D30B97">
          <w:rPr>
            <w:rFonts w:ascii="Cambria" w:hAnsi="Cambria" w:cs="Arial"/>
            <w:color w:val="0642D2"/>
            <w:szCs w:val="24"/>
            <w:u w:val="single" w:color="0642D2"/>
            <w:lang w:eastAsia="ja-JP"/>
          </w:rPr>
          <w:t>U.S. Dept. of Education Guide to Federal Financial Aid</w:t>
        </w:r>
      </w:hyperlink>
    </w:p>
    <w:p w:rsidR="00D30B97" w:rsidRPr="00D30B97" w:rsidRDefault="00D30B97" w:rsidP="00D30B97">
      <w:pPr>
        <w:pStyle w:val="ListParagraph"/>
        <w:numPr>
          <w:ilvl w:val="0"/>
          <w:numId w:val="6"/>
        </w:numPr>
        <w:jc w:val="left"/>
        <w:rPr>
          <w:rFonts w:ascii="Cambria" w:hAnsi="Cambria"/>
          <w:szCs w:val="24"/>
        </w:rPr>
      </w:pPr>
      <w:r w:rsidRPr="00D30B97">
        <w:rPr>
          <w:rFonts w:ascii="Cambria" w:hAnsi="Cambria"/>
          <w:szCs w:val="24"/>
        </w:rPr>
        <w:t>Peterson’s (this is very comprehensive)</w:t>
      </w:r>
      <w:r w:rsidRPr="00D30B97">
        <w:rPr>
          <w:rFonts w:ascii="Cambria" w:hAnsi="Cambria"/>
          <w:szCs w:val="24"/>
        </w:rPr>
        <w:br/>
      </w:r>
      <w:hyperlink r:id="rId25" w:history="1">
        <w:r w:rsidRPr="00D30B97">
          <w:rPr>
            <w:rStyle w:val="Hyperlink"/>
            <w:rFonts w:ascii="Cambria" w:hAnsi="Cambria"/>
            <w:szCs w:val="24"/>
          </w:rPr>
          <w:t>https://www.petersons.com/college-search/ask-experts-financial-aid.aspx</w:t>
        </w:r>
      </w:hyperlink>
    </w:p>
    <w:p w:rsidR="00D30B97" w:rsidRPr="00D30B97" w:rsidRDefault="00D30B97" w:rsidP="00D30B97">
      <w:pPr>
        <w:pStyle w:val="ListParagraph"/>
        <w:numPr>
          <w:ilvl w:val="0"/>
          <w:numId w:val="6"/>
        </w:numPr>
        <w:jc w:val="left"/>
        <w:rPr>
          <w:rFonts w:ascii="Cambria" w:hAnsi="Cambria"/>
          <w:szCs w:val="24"/>
        </w:rPr>
      </w:pPr>
      <w:r w:rsidRPr="00D30B97">
        <w:rPr>
          <w:rFonts w:ascii="Cambria" w:hAnsi="Cambria"/>
          <w:szCs w:val="24"/>
        </w:rPr>
        <w:t xml:space="preserve">US News &amp; World Report </w:t>
      </w:r>
      <w:r w:rsidRPr="00D30B97">
        <w:rPr>
          <w:rFonts w:ascii="Cambria" w:hAnsi="Cambria"/>
          <w:szCs w:val="24"/>
        </w:rPr>
        <w:br/>
      </w:r>
      <w:hyperlink r:id="rId26" w:history="1">
        <w:r w:rsidRPr="00D30B97">
          <w:rPr>
            <w:rStyle w:val="Hyperlink"/>
            <w:rFonts w:ascii="Cambria" w:hAnsi="Cambria"/>
            <w:szCs w:val="24"/>
          </w:rPr>
          <w:t>http://www.usnews.com/education/blogs/the-college-solution/2011/02/22/how-to-measure-a-colleges-financial-generosity</w:t>
        </w:r>
      </w:hyperlink>
    </w:p>
    <w:p w:rsidR="00D30B97" w:rsidRPr="00D30B97" w:rsidRDefault="00D30B97" w:rsidP="00D30B97">
      <w:pPr>
        <w:rPr>
          <w:rFonts w:ascii="Cambria" w:hAnsi="Cambria"/>
        </w:rPr>
      </w:pPr>
    </w:p>
    <w:p w:rsidR="00D30B97" w:rsidRPr="00D30B97" w:rsidRDefault="00D30B97" w:rsidP="00D30B97">
      <w:pPr>
        <w:rPr>
          <w:rFonts w:ascii="Cambria" w:hAnsi="Cambria"/>
          <w:b/>
        </w:rPr>
      </w:pPr>
      <w:r w:rsidRPr="00D30B97">
        <w:rPr>
          <w:rFonts w:ascii="Cambria" w:hAnsi="Cambria"/>
          <w:b/>
        </w:rPr>
        <w:t>A comprehensive list of ROI for 1300 schools is here:</w:t>
      </w:r>
    </w:p>
    <w:p w:rsidR="00D30B97" w:rsidRPr="00D30B97" w:rsidRDefault="00D30B97" w:rsidP="00D30B97">
      <w:pPr>
        <w:rPr>
          <w:rFonts w:ascii="Cambria" w:hAnsi="Cambria"/>
        </w:rPr>
      </w:pPr>
    </w:p>
    <w:p w:rsidR="00D30B97" w:rsidRPr="00D30B97" w:rsidRDefault="00D30B97" w:rsidP="00D30B97">
      <w:pPr>
        <w:tabs>
          <w:tab w:val="right" w:pos="8640"/>
        </w:tabs>
        <w:jc w:val="both"/>
      </w:pPr>
      <w:hyperlink r:id="rId27" w:history="1">
        <w:r w:rsidRPr="00D30B97">
          <w:rPr>
            <w:rStyle w:val="Hyperlink"/>
            <w:rFonts w:ascii="Cambria" w:hAnsi="Cambria"/>
          </w:rPr>
          <w:t>http://www.payscale.com/college-roi?page=94</w:t>
        </w:r>
      </w:hyperlink>
    </w:p>
    <w:sectPr w:rsidR="00D30B97" w:rsidRPr="00D30B9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97" w:rsidRDefault="00D30B97" w:rsidP="00D30B97">
      <w:r>
        <w:separator/>
      </w:r>
    </w:p>
  </w:endnote>
  <w:endnote w:type="continuationSeparator" w:id="0">
    <w:p w:rsidR="00D30B97" w:rsidRDefault="00D30B97" w:rsidP="00D3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97" w:rsidRDefault="00D30B97" w:rsidP="00D30B97">
    <w:pPr>
      <w:pStyle w:val="Footer"/>
      <w:tabs>
        <w:tab w:val="clear" w:pos="4320"/>
        <w:tab w:val="center" w:pos="3600"/>
      </w:tabs>
    </w:pPr>
    <w:r>
      <w:t>LHS Social Studies Dept.</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r>
    <w:r w:rsidRPr="00D30B97">
      <w:rPr>
        <w:rStyle w:val="PageNumber"/>
        <w:i/>
      </w:rPr>
      <w:t>Summer College Application Information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97" w:rsidRDefault="00D30B97" w:rsidP="00D30B97">
      <w:r>
        <w:separator/>
      </w:r>
    </w:p>
  </w:footnote>
  <w:footnote w:type="continuationSeparator" w:id="0">
    <w:p w:rsidR="00D30B97" w:rsidRDefault="00D30B97" w:rsidP="00D30B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007"/>
    <w:multiLevelType w:val="hybridMultilevel"/>
    <w:tmpl w:val="2C7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16B42"/>
    <w:multiLevelType w:val="hybridMultilevel"/>
    <w:tmpl w:val="3DFAF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B754C0"/>
    <w:multiLevelType w:val="hybridMultilevel"/>
    <w:tmpl w:val="0A1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36D1E"/>
    <w:multiLevelType w:val="hybridMultilevel"/>
    <w:tmpl w:val="E98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F79E5"/>
    <w:multiLevelType w:val="hybridMultilevel"/>
    <w:tmpl w:val="4C3868FA"/>
    <w:lvl w:ilvl="0" w:tplc="60A0C9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5">
    <w:nsid w:val="6E3659CF"/>
    <w:multiLevelType w:val="hybridMultilevel"/>
    <w:tmpl w:val="6CE2A91C"/>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2C"/>
    <w:rsid w:val="00053C91"/>
    <w:rsid w:val="00803699"/>
    <w:rsid w:val="00C672BD"/>
    <w:rsid w:val="00CA1E2C"/>
    <w:rsid w:val="00D30B97"/>
    <w:rsid w:val="00E0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framePr w:wrap="around" w:vAnchor="text" w:hAnchor="text"/>
      <w:tabs>
        <w:tab w:val="right" w:pos="8640"/>
      </w:tabs>
      <w:spacing w:line="820" w:lineRule="exact"/>
      <w:jc w:val="both"/>
      <w:textAlignment w:val="baseline"/>
      <w:outlineLvl w:val="0"/>
    </w:pPr>
    <w:rPr>
      <w:smallCaps/>
      <w:position w:val="-10"/>
      <w:sz w:val="103"/>
    </w:rPr>
  </w:style>
  <w:style w:type="paragraph" w:styleId="Heading2">
    <w:name w:val="heading 2"/>
    <w:basedOn w:val="Normal"/>
    <w:next w:val="Normal"/>
    <w:qFormat/>
    <w:pPr>
      <w:keepNext/>
      <w:framePr w:wrap="around" w:vAnchor="text" w:hAnchor="text"/>
      <w:tabs>
        <w:tab w:val="right" w:pos="8640"/>
      </w:tabs>
      <w:spacing w:line="820" w:lineRule="exact"/>
      <w:jc w:val="both"/>
      <w:textAlignment w:val="baseline"/>
      <w:outlineLvl w:val="1"/>
    </w:pPr>
    <w:rPr>
      <w:smallCaps/>
      <w:position w:val="-11"/>
      <w:sz w:val="10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B97"/>
    <w:rPr>
      <w:color w:val="0000FF" w:themeColor="hyperlink"/>
      <w:u w:val="single"/>
    </w:rPr>
  </w:style>
  <w:style w:type="paragraph" w:styleId="ListParagraph">
    <w:name w:val="List Paragraph"/>
    <w:basedOn w:val="Normal"/>
    <w:uiPriority w:val="34"/>
    <w:qFormat/>
    <w:rsid w:val="00D30B97"/>
    <w:pPr>
      <w:tabs>
        <w:tab w:val="left" w:pos="360"/>
      </w:tabs>
      <w:ind w:left="720"/>
      <w:contextualSpacing/>
      <w:jc w:val="both"/>
    </w:pPr>
    <w:rPr>
      <w:rFonts w:asciiTheme="minorHAnsi" w:eastAsiaTheme="minorEastAsia" w:hAnsiTheme="minorHAnsi"/>
      <w:noProof w:val="0"/>
      <w:szCs w:val="22"/>
    </w:rPr>
  </w:style>
  <w:style w:type="paragraph" w:styleId="Header">
    <w:name w:val="header"/>
    <w:basedOn w:val="Normal"/>
    <w:link w:val="HeaderChar"/>
    <w:uiPriority w:val="99"/>
    <w:unhideWhenUsed/>
    <w:rsid w:val="00D30B97"/>
    <w:pPr>
      <w:tabs>
        <w:tab w:val="center" w:pos="4320"/>
        <w:tab w:val="right" w:pos="8640"/>
      </w:tabs>
    </w:pPr>
  </w:style>
  <w:style w:type="character" w:customStyle="1" w:styleId="HeaderChar">
    <w:name w:val="Header Char"/>
    <w:basedOn w:val="DefaultParagraphFont"/>
    <w:link w:val="Header"/>
    <w:uiPriority w:val="99"/>
    <w:rsid w:val="00D30B97"/>
    <w:rPr>
      <w:noProof/>
      <w:sz w:val="24"/>
      <w:szCs w:val="24"/>
    </w:rPr>
  </w:style>
  <w:style w:type="paragraph" w:styleId="Footer">
    <w:name w:val="footer"/>
    <w:basedOn w:val="Normal"/>
    <w:link w:val="FooterChar"/>
    <w:uiPriority w:val="99"/>
    <w:unhideWhenUsed/>
    <w:rsid w:val="00D30B97"/>
    <w:pPr>
      <w:tabs>
        <w:tab w:val="center" w:pos="4320"/>
        <w:tab w:val="right" w:pos="8640"/>
      </w:tabs>
    </w:pPr>
  </w:style>
  <w:style w:type="character" w:customStyle="1" w:styleId="FooterChar">
    <w:name w:val="Footer Char"/>
    <w:basedOn w:val="DefaultParagraphFont"/>
    <w:link w:val="Footer"/>
    <w:uiPriority w:val="99"/>
    <w:rsid w:val="00D30B97"/>
    <w:rPr>
      <w:noProof/>
      <w:sz w:val="24"/>
      <w:szCs w:val="24"/>
    </w:rPr>
  </w:style>
  <w:style w:type="character" w:styleId="PageNumber">
    <w:name w:val="page number"/>
    <w:basedOn w:val="DefaultParagraphFont"/>
    <w:uiPriority w:val="99"/>
    <w:semiHidden/>
    <w:unhideWhenUsed/>
    <w:rsid w:val="00D30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framePr w:wrap="around" w:vAnchor="text" w:hAnchor="text"/>
      <w:tabs>
        <w:tab w:val="right" w:pos="8640"/>
      </w:tabs>
      <w:spacing w:line="820" w:lineRule="exact"/>
      <w:jc w:val="both"/>
      <w:textAlignment w:val="baseline"/>
      <w:outlineLvl w:val="0"/>
    </w:pPr>
    <w:rPr>
      <w:smallCaps/>
      <w:position w:val="-10"/>
      <w:sz w:val="103"/>
    </w:rPr>
  </w:style>
  <w:style w:type="paragraph" w:styleId="Heading2">
    <w:name w:val="heading 2"/>
    <w:basedOn w:val="Normal"/>
    <w:next w:val="Normal"/>
    <w:qFormat/>
    <w:pPr>
      <w:keepNext/>
      <w:framePr w:wrap="around" w:vAnchor="text" w:hAnchor="text"/>
      <w:tabs>
        <w:tab w:val="right" w:pos="8640"/>
      </w:tabs>
      <w:spacing w:line="820" w:lineRule="exact"/>
      <w:jc w:val="both"/>
      <w:textAlignment w:val="baseline"/>
      <w:outlineLvl w:val="1"/>
    </w:pPr>
    <w:rPr>
      <w:smallCaps/>
      <w:position w:val="-11"/>
      <w:sz w:val="10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B97"/>
    <w:rPr>
      <w:color w:val="0000FF" w:themeColor="hyperlink"/>
      <w:u w:val="single"/>
    </w:rPr>
  </w:style>
  <w:style w:type="paragraph" w:styleId="ListParagraph">
    <w:name w:val="List Paragraph"/>
    <w:basedOn w:val="Normal"/>
    <w:uiPriority w:val="34"/>
    <w:qFormat/>
    <w:rsid w:val="00D30B97"/>
    <w:pPr>
      <w:tabs>
        <w:tab w:val="left" w:pos="360"/>
      </w:tabs>
      <w:ind w:left="720"/>
      <w:contextualSpacing/>
      <w:jc w:val="both"/>
    </w:pPr>
    <w:rPr>
      <w:rFonts w:asciiTheme="minorHAnsi" w:eastAsiaTheme="minorEastAsia" w:hAnsiTheme="minorHAnsi"/>
      <w:noProof w:val="0"/>
      <w:szCs w:val="22"/>
    </w:rPr>
  </w:style>
  <w:style w:type="paragraph" w:styleId="Header">
    <w:name w:val="header"/>
    <w:basedOn w:val="Normal"/>
    <w:link w:val="HeaderChar"/>
    <w:uiPriority w:val="99"/>
    <w:unhideWhenUsed/>
    <w:rsid w:val="00D30B97"/>
    <w:pPr>
      <w:tabs>
        <w:tab w:val="center" w:pos="4320"/>
        <w:tab w:val="right" w:pos="8640"/>
      </w:tabs>
    </w:pPr>
  </w:style>
  <w:style w:type="character" w:customStyle="1" w:styleId="HeaderChar">
    <w:name w:val="Header Char"/>
    <w:basedOn w:val="DefaultParagraphFont"/>
    <w:link w:val="Header"/>
    <w:uiPriority w:val="99"/>
    <w:rsid w:val="00D30B97"/>
    <w:rPr>
      <w:noProof/>
      <w:sz w:val="24"/>
      <w:szCs w:val="24"/>
    </w:rPr>
  </w:style>
  <w:style w:type="paragraph" w:styleId="Footer">
    <w:name w:val="footer"/>
    <w:basedOn w:val="Normal"/>
    <w:link w:val="FooterChar"/>
    <w:uiPriority w:val="99"/>
    <w:unhideWhenUsed/>
    <w:rsid w:val="00D30B97"/>
    <w:pPr>
      <w:tabs>
        <w:tab w:val="center" w:pos="4320"/>
        <w:tab w:val="right" w:pos="8640"/>
      </w:tabs>
    </w:pPr>
  </w:style>
  <w:style w:type="character" w:customStyle="1" w:styleId="FooterChar">
    <w:name w:val="Footer Char"/>
    <w:basedOn w:val="DefaultParagraphFont"/>
    <w:link w:val="Footer"/>
    <w:uiPriority w:val="99"/>
    <w:rsid w:val="00D30B97"/>
    <w:rPr>
      <w:noProof/>
      <w:sz w:val="24"/>
      <w:szCs w:val="24"/>
    </w:rPr>
  </w:style>
  <w:style w:type="character" w:styleId="PageNumber">
    <w:name w:val="page number"/>
    <w:basedOn w:val="DefaultParagraphFont"/>
    <w:uiPriority w:val="99"/>
    <w:semiHidden/>
    <w:unhideWhenUsed/>
    <w:rsid w:val="00D3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finaid.org/scholarships/" TargetMode="External"/><Relationship Id="rId20" Type="http://schemas.openxmlformats.org/officeDocument/2006/relationships/hyperlink" Target="http://www.bc.edu/offices/stserv/financial/finaid/undergrad/how_aid_works/cost_of_attendance.html" TargetMode="External"/><Relationship Id="rId21" Type="http://schemas.openxmlformats.org/officeDocument/2006/relationships/hyperlink" Target="https://www.bu.edu/admissions/admitted/tuition-and-fees/" TargetMode="External"/><Relationship Id="rId22" Type="http://schemas.openxmlformats.org/officeDocument/2006/relationships/hyperlink" Target="https://college.harvard.edu/financial-aid/how-aid-works/cost-attendance" TargetMode="External"/><Relationship Id="rId23" Type="http://schemas.openxmlformats.org/officeDocument/2006/relationships/hyperlink" Target="https://bigfuture.collegeboard.org/" TargetMode="External"/><Relationship Id="rId24" Type="http://schemas.openxmlformats.org/officeDocument/2006/relationships/hyperlink" Target="https://studentaid.ed.gov/sa/" TargetMode="External"/><Relationship Id="rId25" Type="http://schemas.openxmlformats.org/officeDocument/2006/relationships/hyperlink" Target="https://www.petersons.com/college-search/ask-experts-financial-aid.aspx" TargetMode="External"/><Relationship Id="rId26" Type="http://schemas.openxmlformats.org/officeDocument/2006/relationships/hyperlink" Target="http://www.usnews.com/education/blogs/the-college-solution/2011/02/22/how-to-measure-a-colleges-financial-generosity" TargetMode="External"/><Relationship Id="rId27" Type="http://schemas.openxmlformats.org/officeDocument/2006/relationships/hyperlink" Target="http://www.payscale.com/college-roi?page=94"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du.fastweb.com/" TargetMode="External"/><Relationship Id="rId11" Type="http://schemas.openxmlformats.org/officeDocument/2006/relationships/hyperlink" Target="https://studentaid.ed.gov/sa/" TargetMode="External"/><Relationship Id="rId12" Type="http://schemas.openxmlformats.org/officeDocument/2006/relationships/hyperlink" Target="https://studentaid.ed.gov/sa/fafsa" TargetMode="External"/><Relationship Id="rId13" Type="http://schemas.openxmlformats.org/officeDocument/2006/relationships/hyperlink" Target="http://www.finaid.org/scholarships/unusual.phtml" TargetMode="External"/><Relationship Id="rId14" Type="http://schemas.openxmlformats.org/officeDocument/2006/relationships/hyperlink" Target="https://www.umass.edu/umfa/undergraduates/costs" TargetMode="External"/><Relationship Id="rId15" Type="http://schemas.openxmlformats.org/officeDocument/2006/relationships/hyperlink" Target="https://www.uml.edu/thesolutioncenter/bill/tuition-fees/default.aspx" TargetMode="External"/><Relationship Id="rId16" Type="http://schemas.openxmlformats.org/officeDocument/2006/relationships/hyperlink" Target="https://www.framingham.edu/admissions-and-aid/student-accounts/tuition-fees/" TargetMode="External"/><Relationship Id="rId17" Type="http://schemas.openxmlformats.org/officeDocument/2006/relationships/hyperlink" Target="https://www.middlesex.mass.edu/StudentAccounts/" TargetMode="External"/><Relationship Id="rId18" Type="http://schemas.openxmlformats.org/officeDocument/2006/relationships/hyperlink" Target="http://www.bentley.edu/offices/financial-assistance/cost-and-billing" TargetMode="External"/><Relationship Id="rId19" Type="http://schemas.openxmlformats.org/officeDocument/2006/relationships/hyperlink" Target="http://www.lesley.edu/tuition-and-fees/college-of-liberal-arts-and-scien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s.collegeboard.com/cbsearch_ss/welcom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1531</Words>
  <Characters>8733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USIIB/CA-1 · Rm</vt:lpstr>
    </vt:vector>
  </TitlesOfParts>
  <Company>LHS</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USIIB/CA-1 · Rm</dc:title>
  <dc:subject/>
  <dc:creator>robertdelossa</dc:creator>
  <cp:keywords/>
  <dc:description/>
  <cp:lastModifiedBy>LPSD User</cp:lastModifiedBy>
  <cp:revision>2</cp:revision>
  <cp:lastPrinted>2016-09-16T09:38:00Z</cp:lastPrinted>
  <dcterms:created xsi:type="dcterms:W3CDTF">2017-06-19T13:15:00Z</dcterms:created>
  <dcterms:modified xsi:type="dcterms:W3CDTF">2017-06-19T13:15:00Z</dcterms:modified>
</cp:coreProperties>
</file>